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shd w:val="clear" w:color="auto" w:fill="FFFFFF"/>
        <w:tblCellMar>
          <w:left w:w="0" w:type="dxa"/>
          <w:right w:w="0" w:type="dxa"/>
        </w:tblCellMar>
        <w:tblLook w:val="04A0"/>
      </w:tblPr>
      <w:tblGrid>
        <w:gridCol w:w="9200"/>
        <w:gridCol w:w="55"/>
        <w:gridCol w:w="55"/>
        <w:gridCol w:w="55"/>
      </w:tblGrid>
      <w:tr w:rsidR="00893369" w:rsidRPr="00ED64EC" w:rsidTr="00225AA9">
        <w:tc>
          <w:tcPr>
            <w:tcW w:w="5000" w:type="pct"/>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b/>
                <w:bCs/>
                <w:color w:val="FF0000"/>
                <w:sz w:val="27"/>
                <w:lang w:eastAsia="ru-RU"/>
              </w:rPr>
              <w:t>Федеральный государственный образовательный стандарт дошкольного образования</w:t>
            </w:r>
          </w:p>
        </w:tc>
        <w:tc>
          <w:tcPr>
            <w:tcW w:w="5000" w:type="pct"/>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5000" w:type="pct"/>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5000" w:type="pct"/>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r>
    </w:tbl>
    <w:p w:rsidR="00893369" w:rsidRPr="00ED64EC" w:rsidRDefault="00893369" w:rsidP="00893369">
      <w:pPr>
        <w:spacing w:after="0" w:line="240" w:lineRule="auto"/>
        <w:rPr>
          <w:rFonts w:ascii="Times New Roman" w:eastAsia="Times New Roman" w:hAnsi="Times New Roman" w:cs="Times New Roman"/>
          <w:vanish/>
          <w:sz w:val="24"/>
          <w:szCs w:val="24"/>
          <w:lang w:eastAsia="ru-RU"/>
        </w:rPr>
      </w:pPr>
    </w:p>
    <w:tbl>
      <w:tblPr>
        <w:tblW w:w="9786" w:type="dxa"/>
        <w:shd w:val="clear" w:color="auto" w:fill="FFFFFF"/>
        <w:tblCellMar>
          <w:left w:w="0" w:type="dxa"/>
          <w:right w:w="0" w:type="dxa"/>
        </w:tblCellMar>
        <w:tblLook w:val="04A0"/>
      </w:tblPr>
      <w:tblGrid>
        <w:gridCol w:w="9786"/>
      </w:tblGrid>
      <w:tr w:rsidR="00893369" w:rsidRPr="00ED64EC" w:rsidTr="00225AA9">
        <w:tc>
          <w:tcPr>
            <w:tcW w:w="9786"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r>
      <w:tr w:rsidR="00893369" w:rsidRPr="00ED64EC" w:rsidTr="00225AA9">
        <w:tc>
          <w:tcPr>
            <w:tcW w:w="9786"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Зарегистрировано в Минюсте России 14 ноября 2013 г. N 30384</w:t>
            </w:r>
          </w:p>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МИНИСТЕРСТВО ОБРАЗОВАНИЯ И НАУКИ РОССИЙСКОЙ ФЕДЕРАЦИИ</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ПРИКАЗ</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от 17 октября 2013 г. N 1155</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ОБ УТВЕРЖДЕНИИ</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ФЕДЕРАЛЬНОГО ГОСУДАРСТВЕННОГО ОБРАЗОВАТЕЛЬНОГО СТАНДАРТА</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соответствии с</w:t>
            </w:r>
            <w:r w:rsidRPr="00ED64EC">
              <w:rPr>
                <w:rFonts w:ascii="Arial" w:eastAsia="Times New Roman" w:hAnsi="Arial" w:cs="Arial"/>
                <w:color w:val="333333"/>
                <w:sz w:val="16"/>
                <w:lang w:eastAsia="ru-RU"/>
              </w:rPr>
              <w:t> </w:t>
            </w:r>
            <w:hyperlink r:id="rId5" w:history="1">
              <w:r w:rsidRPr="00ED64EC">
                <w:rPr>
                  <w:rFonts w:ascii="Arial" w:eastAsia="Times New Roman" w:hAnsi="Arial" w:cs="Arial"/>
                  <w:color w:val="0A5E69"/>
                  <w:sz w:val="16"/>
                  <w:u w:val="single"/>
                  <w:lang w:eastAsia="ru-RU"/>
                </w:rPr>
                <w:t>пунктом 6 части 1 статьи 6</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w:t>
            </w:r>
            <w:r w:rsidRPr="00ED64EC">
              <w:rPr>
                <w:rFonts w:ascii="Arial" w:eastAsia="Times New Roman" w:hAnsi="Arial" w:cs="Arial"/>
                <w:color w:val="333333"/>
                <w:sz w:val="16"/>
                <w:lang w:eastAsia="ru-RU"/>
              </w:rPr>
              <w:t> </w:t>
            </w:r>
            <w:hyperlink r:id="rId6" w:history="1">
              <w:r w:rsidRPr="00ED64EC">
                <w:rPr>
                  <w:rFonts w:ascii="Arial" w:eastAsia="Times New Roman" w:hAnsi="Arial" w:cs="Arial"/>
                  <w:color w:val="0A5E69"/>
                  <w:sz w:val="16"/>
                  <w:u w:val="single"/>
                  <w:lang w:eastAsia="ru-RU"/>
                </w:rPr>
                <w:t>подпунктом 5.2.41</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w:t>
            </w:r>
            <w:r w:rsidRPr="00ED64EC">
              <w:rPr>
                <w:rFonts w:ascii="Arial" w:eastAsia="Times New Roman" w:hAnsi="Arial" w:cs="Arial"/>
                <w:color w:val="333333"/>
                <w:sz w:val="16"/>
                <w:lang w:eastAsia="ru-RU"/>
              </w:rPr>
              <w:t> </w:t>
            </w:r>
            <w:hyperlink r:id="rId7" w:history="1">
              <w:r w:rsidRPr="00ED64EC">
                <w:rPr>
                  <w:rFonts w:ascii="Arial" w:eastAsia="Times New Roman" w:hAnsi="Arial" w:cs="Arial"/>
                  <w:color w:val="0A5E69"/>
                  <w:sz w:val="16"/>
                  <w:u w:val="single"/>
                  <w:lang w:eastAsia="ru-RU"/>
                </w:rPr>
                <w:t>пунктом 7</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Утвердить прилагаемый федеральный государственный образовательный</w:t>
            </w:r>
            <w:r w:rsidRPr="00ED64EC">
              <w:rPr>
                <w:rFonts w:ascii="Arial" w:eastAsia="Times New Roman" w:hAnsi="Arial" w:cs="Arial"/>
                <w:color w:val="333333"/>
                <w:sz w:val="16"/>
                <w:lang w:eastAsia="ru-RU"/>
              </w:rPr>
              <w:t> </w:t>
            </w:r>
            <w:hyperlink r:id="rId8" w:anchor="Par34" w:history="1">
              <w:r w:rsidRPr="00ED64EC">
                <w:rPr>
                  <w:rFonts w:ascii="Arial" w:eastAsia="Times New Roman" w:hAnsi="Arial" w:cs="Arial"/>
                  <w:color w:val="0A5E69"/>
                  <w:sz w:val="16"/>
                  <w:u w:val="single"/>
                  <w:lang w:eastAsia="ru-RU"/>
                </w:rPr>
                <w:t>стандарт</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Признать утратившими силу приказы Министерства образования и науки Российской Федерации: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от 23 ноября 2009 г.</w:t>
            </w:r>
            <w:r w:rsidRPr="00ED64EC">
              <w:rPr>
                <w:rFonts w:ascii="Arial" w:eastAsia="Times New Roman" w:hAnsi="Arial" w:cs="Arial"/>
                <w:color w:val="333333"/>
                <w:sz w:val="16"/>
                <w:lang w:eastAsia="ru-RU"/>
              </w:rPr>
              <w:t> </w:t>
            </w:r>
            <w:hyperlink r:id="rId9" w:history="1">
              <w:r w:rsidRPr="00ED64EC">
                <w:rPr>
                  <w:rFonts w:ascii="Arial" w:eastAsia="Times New Roman" w:hAnsi="Arial" w:cs="Arial"/>
                  <w:color w:val="0A5E69"/>
                  <w:sz w:val="16"/>
                  <w:u w:val="single"/>
                  <w:lang w:eastAsia="ru-RU"/>
                </w:rPr>
                <w:t>N 655</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N 16299);</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от 20 июля 2011 г.</w:t>
            </w:r>
            <w:r w:rsidRPr="00ED64EC">
              <w:rPr>
                <w:rFonts w:ascii="Arial" w:eastAsia="Times New Roman" w:hAnsi="Arial" w:cs="Arial"/>
                <w:color w:val="333333"/>
                <w:sz w:val="16"/>
                <w:lang w:eastAsia="ru-RU"/>
              </w:rPr>
              <w:t> </w:t>
            </w:r>
            <w:hyperlink r:id="rId10" w:history="1">
              <w:r w:rsidRPr="00ED64EC">
                <w:rPr>
                  <w:rFonts w:ascii="Arial" w:eastAsia="Times New Roman" w:hAnsi="Arial" w:cs="Arial"/>
                  <w:color w:val="0A5E69"/>
                  <w:sz w:val="16"/>
                  <w:u w:val="single"/>
                  <w:lang w:eastAsia="ru-RU"/>
                </w:rPr>
                <w:t>N 2151</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N 22303).</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Настоящий приказ вступает в силу с 1 января 2014 года.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Министр</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Д.В.ЛИВАНОВ</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Приложение</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Утвержден</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приказом Министерства образования</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 науки Российской Федерации</w:t>
            </w:r>
          </w:p>
          <w:p w:rsidR="00893369" w:rsidRPr="00ED64EC" w:rsidRDefault="00893369" w:rsidP="00225AA9">
            <w:pPr>
              <w:spacing w:after="0" w:line="312" w:lineRule="atLeast"/>
              <w:jc w:val="righ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от 17 октября 2013 г. N 1155</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FF0000"/>
                <w:sz w:val="16"/>
                <w:lang w:eastAsia="ru-RU"/>
              </w:rPr>
              <w:t>ФЕДЕРАЛЬНЫЙ ГОСУДАРСТВЕННЫЙ ОБРАЗОВАТЕЛЬНЫЙ СТАНДАРТ</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FF0000"/>
                <w:sz w:val="16"/>
                <w:lang w:eastAsia="ru-RU"/>
              </w:rPr>
              <w:t>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I. ОБЩИЕ ПОЛОЖЕНИЯ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1.2. Стандарт разработан на основе</w:t>
            </w:r>
            <w:r w:rsidRPr="00ED64EC">
              <w:rPr>
                <w:rFonts w:ascii="Arial" w:eastAsia="Times New Roman" w:hAnsi="Arial" w:cs="Arial"/>
                <w:color w:val="333333"/>
                <w:sz w:val="16"/>
                <w:lang w:eastAsia="ru-RU"/>
              </w:rPr>
              <w:t> </w:t>
            </w:r>
            <w:hyperlink r:id="rId11" w:history="1">
              <w:r w:rsidRPr="00ED64EC">
                <w:rPr>
                  <w:rFonts w:ascii="Arial" w:eastAsia="Times New Roman" w:hAnsi="Arial" w:cs="Arial"/>
                  <w:color w:val="0A5E69"/>
                  <w:sz w:val="16"/>
                  <w:u w:val="single"/>
                  <w:lang w:eastAsia="ru-RU"/>
                </w:rPr>
                <w:t>Конституции</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Российской Федерации &lt;1&gt; и законодательства Российской Федерации и с учетом</w:t>
            </w:r>
            <w:r w:rsidRPr="00ED64EC">
              <w:rPr>
                <w:rFonts w:ascii="Arial" w:eastAsia="Times New Roman" w:hAnsi="Arial" w:cs="Arial"/>
                <w:color w:val="333333"/>
                <w:sz w:val="16"/>
                <w:lang w:eastAsia="ru-RU"/>
              </w:rPr>
              <w:t> </w:t>
            </w:r>
            <w:hyperlink r:id="rId12" w:history="1">
              <w:r w:rsidRPr="00ED64EC">
                <w:rPr>
                  <w:rFonts w:ascii="Arial" w:eastAsia="Times New Roman" w:hAnsi="Arial" w:cs="Arial"/>
                  <w:color w:val="0A5E69"/>
                  <w:sz w:val="16"/>
                  <w:u w:val="single"/>
                  <w:lang w:eastAsia="ru-RU"/>
                </w:rPr>
                <w:t>Конвенции</w:t>
              </w:r>
            </w:hyperlink>
            <w:r w:rsidRPr="00ED64EC">
              <w:rPr>
                <w:rFonts w:ascii="Arial" w:eastAsia="Times New Roman" w:hAnsi="Arial" w:cs="Arial"/>
                <w:color w:val="333333"/>
                <w:sz w:val="16"/>
                <w:szCs w:val="16"/>
                <w:lang w:eastAsia="ru-RU"/>
              </w:rPr>
              <w:t>ООН о правах ребенка &lt;2&gt;, в основе которых заложены следующие основные принципы: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&lt;1&gt; Российская газета, 25 декабря 1993 г.; Собрание законодательства Российской Федерации, 2009, N 1, ст. 1, ст. 2.</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&lt;2&gt; Сборник международных договоров СССР, 1993, выпуск XLVI.</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уважение личности ребенка;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1.3. В Стандарте учитываются: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возможности освоения ребенком Программы на разных этапах ее реализации.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1.4. Основные принципы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поддержка инициативы детей в различных видах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сотрудничество Организации с семьей;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6) приобщение детей к социокультурным нормам, традициям семьи, общества и государства;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7) формирование познавательных интересов и познавательных действий ребенка в различных видах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8) возрастная адекватность дошкольного образования (соответствие условий, требований, методов возрасту и особенностям развития);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9) учет этнокультурной ситуации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1.5. Стандарт направлен на достижение следующих целей: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повышение социального статуса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обеспечение государством равенства возможностей для каждого ребенка в получении качественного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сохранение единства образовательного пространства Российской Федерации относительно уровня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1.6. Стандарт направлен на решение следующих задач:</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охраны и укрепления физического и психического здоровья детей, в том числе их эмоционального благополучия;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1.7. Стандарт является основой для: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разработки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разработки вариативных примерных образовательных программ дошкольного образования (далее - примерные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объективной оценки соответствия образовательной деятельности Организации требованиям Стандарта;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1.8. Стандарт включает в себя требования к:</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структуре Программы и ее объему;</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условиям реализации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результатам освоения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II. ТРЕБОВАНИЯ К СТРУКТУРЕ ОБРАЗОВАТЕЛЬНОЙ ПРОГРАММЫ</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ДОШКОЛЬНОГО ОБРАЗОВАНИЯ И ЕЕ ОБЪЕМУ</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 Программа определяет содержание и организацию образовательной деятельности на уровне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w:t>
            </w:r>
            <w:hyperlink r:id="rId13" w:anchor="Par70" w:history="1">
              <w:r w:rsidRPr="00ED64EC">
                <w:rPr>
                  <w:rFonts w:ascii="Arial" w:eastAsia="Times New Roman" w:hAnsi="Arial" w:cs="Arial"/>
                  <w:color w:val="0A5E69"/>
                  <w:sz w:val="16"/>
                  <w:u w:val="single"/>
                  <w:lang w:eastAsia="ru-RU"/>
                </w:rPr>
                <w:t>пункте 1.6</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Стандарта.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2.2. Структурные подразделения в одной Организации (далее - Группы) могут реализовывать разные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2.4. Программа направлена на: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2.5. Программа разрабатывается и утверждается Организацией самостоятельно в соответствии с настоящим Стандартом и с учетом Примерных программ &lt;1&gt;.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&lt;1&gt;</w:t>
            </w:r>
            <w:r w:rsidRPr="00ED64EC">
              <w:rPr>
                <w:rFonts w:ascii="Arial" w:eastAsia="Times New Roman" w:hAnsi="Arial" w:cs="Arial"/>
                <w:color w:val="333333"/>
                <w:sz w:val="16"/>
                <w:lang w:eastAsia="ru-RU"/>
              </w:rPr>
              <w:t> </w:t>
            </w:r>
            <w:hyperlink r:id="rId14" w:history="1">
              <w:r w:rsidRPr="00ED64EC">
                <w:rPr>
                  <w:rFonts w:ascii="Arial" w:eastAsia="Times New Roman" w:hAnsi="Arial" w:cs="Arial"/>
                  <w:color w:val="0A5E69"/>
                  <w:sz w:val="16"/>
                  <w:u w:val="single"/>
                  <w:lang w:eastAsia="ru-RU"/>
                </w:rPr>
                <w:t>Часть 6 статьи 12</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Программа может реализовываться в течение всего времени пребывания &lt;1&gt; детей в Организации.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&lt;1&gt;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2.6. Содержание Программы должно обеспечивать развитие личности, мотивации и способностей детей в различных видах </w:t>
            </w:r>
            <w:r w:rsidRPr="00ED64EC">
              <w:rPr>
                <w:rFonts w:ascii="Arial" w:eastAsia="Times New Roman" w:hAnsi="Arial" w:cs="Arial"/>
                <w:color w:val="333333"/>
                <w:sz w:val="16"/>
                <w:szCs w:val="16"/>
                <w:lang w:eastAsia="ru-RU"/>
              </w:rPr>
              <w:lastRenderedPageBreak/>
              <w:t>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социально-коммуникативное развитие;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познавательное развитие;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речевое развитие;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художественно-эстетическое развитие;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физическое развитие.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в раннем возрасте (1 год - 3 года) - предметная деятельность и игры с составными и динамическими игрушками; </w:t>
            </w:r>
            <w:r w:rsidRPr="00ED64EC">
              <w:rPr>
                <w:rFonts w:ascii="Arial" w:eastAsia="Times New Roman" w:hAnsi="Arial" w:cs="Arial"/>
                <w:color w:val="333333"/>
                <w:sz w:val="16"/>
                <w:szCs w:val="16"/>
                <w:lang w:eastAsia="ru-RU"/>
              </w:rPr>
              <w:lastRenderedPageBreak/>
              <w:t>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2.8. Содержание Программы должно отражать следующие аспекты образовательной среды для ребенка дошкольного возраста: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предметно-пространственная развивающая образовательная среда;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характер взаимодействия со взрослыми;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характер взаимодействия с другими детьми;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система отношений ребенка к миру, к другим людям, к себе самому.</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hyperlink r:id="rId15" w:anchor="Par103" w:history="1">
              <w:r w:rsidRPr="00ED64EC">
                <w:rPr>
                  <w:rFonts w:ascii="Arial" w:eastAsia="Times New Roman" w:hAnsi="Arial" w:cs="Arial"/>
                  <w:color w:val="0A5E69"/>
                  <w:sz w:val="16"/>
                  <w:u w:val="single"/>
                  <w:lang w:eastAsia="ru-RU"/>
                </w:rPr>
                <w:t>пункт 2.5</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Стандарта).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2.11.1. Целевой раздел включает в себя пояснительную записку и планируемые результаты освоения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Пояснительная записка должна раскрывать: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цели и задачи реализации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принципы и подходы к формированию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2.11.2. Содержательный раздел представляет общее содержание Программы, обеспечивающее полноценное развитие личности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Содержательный раздел Программы должен включать: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содержательном разделе Программы должны быть представлены: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а) особенности образовательной деятельности разных видов и культурных практик;</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б) способы и направления поддержки детской инициативы;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особенности взаимодействия педагогического коллектива с семьями воспитанников;</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г) иные характеристики содержания Программы, наиболее существенные с точки зрения авторов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специфику национальных, социокультурных и иных условий, в которых осуществляется образовательная деятельность;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сложившиеся традиции Организации или Группы.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Содержание коррекционной работы и/или инклюзивного образования включается в Программу, если планируется ее освоение детьми с ограниченными возможностями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Коррекционная работа и/или инклюзивное образование должны быть направлены на: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w:t>
            </w:r>
            <w:r w:rsidRPr="00ED64EC">
              <w:rPr>
                <w:rFonts w:ascii="Arial" w:eastAsia="Times New Roman" w:hAnsi="Arial" w:cs="Arial"/>
                <w:color w:val="333333"/>
                <w:sz w:val="16"/>
                <w:lang w:eastAsia="ru-RU"/>
              </w:rPr>
              <w:t> </w:t>
            </w:r>
            <w:hyperlink r:id="rId16" w:anchor="Par136" w:history="1">
              <w:r w:rsidRPr="00ED64EC">
                <w:rPr>
                  <w:rFonts w:ascii="Arial" w:eastAsia="Times New Roman" w:hAnsi="Arial" w:cs="Arial"/>
                  <w:color w:val="0A5E69"/>
                  <w:sz w:val="16"/>
                  <w:u w:val="single"/>
                  <w:lang w:eastAsia="ru-RU"/>
                </w:rPr>
                <w:t>пунктом 2.11</w:t>
              </w:r>
            </w:hyperlink>
            <w:r w:rsidRPr="00ED64EC">
              <w:rPr>
                <w:rFonts w:ascii="Arial" w:eastAsia="Times New Roman" w:hAnsi="Arial" w:cs="Arial"/>
                <w:color w:val="333333"/>
                <w:sz w:val="16"/>
                <w:szCs w:val="16"/>
                <w:lang w:eastAsia="ru-RU"/>
              </w:rPr>
              <w:t>Стандарта, в случае если она не соответствует одной из примерных программ.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2.13. Дополнительным разделом Программы является текст ее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В краткой презентации Программы должны быть указаны: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используемые Примерные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характеристика взаимодействия педагогического коллектива с семьями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III. ТРЕБОВАНИЯ К УСЛОВИЯМ РЕАЛИЗАЦИИ ОСНОВНОЙ</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ОБРАЗОВАТЕЛЬНОЙ ПРОГРАММЫ ДОШКОЛЬНОГО ОБРАЗОВАНИЯ</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гарантирует охрану и укрепление физического и психического здоровья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обеспечивает эмоциональное благополучие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способствует профессиональному развитию педагогических работников;</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создает условия для развивающего вариативного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обеспечивает открытость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6) создает условия для участия родителей (законных представителей) в образовательной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 Требования к психолого-педагогическим условиям реализации основной образовательной программы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3.2.1. Для успешной реализации Программы должны быть обеспечены следующие психолого-педагогические условия: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поддержка инициативы и самостоятельности детей в специфических для них видах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6) возможность выбора детьми материалов, видов активности, участников совместной деятельности и общения;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7) защита детей от всех форм физического и психического насилия &lt;1&gt;;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&lt;1&gt;</w:t>
            </w:r>
            <w:r w:rsidRPr="00ED64EC">
              <w:rPr>
                <w:rFonts w:ascii="Arial" w:eastAsia="Times New Roman" w:hAnsi="Arial" w:cs="Arial"/>
                <w:color w:val="333333"/>
                <w:sz w:val="16"/>
                <w:lang w:eastAsia="ru-RU"/>
              </w:rPr>
              <w:t> </w:t>
            </w:r>
            <w:hyperlink r:id="rId17" w:history="1">
              <w:r w:rsidRPr="00ED64EC">
                <w:rPr>
                  <w:rFonts w:ascii="Arial" w:eastAsia="Times New Roman" w:hAnsi="Arial" w:cs="Arial"/>
                  <w:color w:val="0A5E69"/>
                  <w:sz w:val="16"/>
                  <w:u w:val="single"/>
                  <w:lang w:eastAsia="ru-RU"/>
                </w:rPr>
                <w:t>Пункт 9 части 1 статьи 34</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3.2.2. Для получения без дискриминации качественного образования детьми с ограниченными возможностями здоровья </w:t>
            </w:r>
            <w:r w:rsidRPr="00ED64EC">
              <w:rPr>
                <w:rFonts w:ascii="Arial" w:eastAsia="Times New Roman" w:hAnsi="Arial" w:cs="Arial"/>
                <w:color w:val="333333"/>
                <w:sz w:val="16"/>
                <w:szCs w:val="16"/>
                <w:lang w:eastAsia="ru-RU"/>
              </w:rPr>
              <w:lastRenderedPageBreak/>
              <w:t>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оптимизации работы с группой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Участие ребенка в психологической диагностике допускается только с согласия его родителей (законных представителей).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3.2.4. Наполняемость Группы определяется с учетом возраста детей, их состояния здоровья, специфики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обеспечение эмоционального благополучия через:</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непосредственное общение с каждым ребенком;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уважительное отношение к каждому ребенку, к его чувствам и потребностям;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поддержку индивидуальности и инициативы детей через:</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условий для свободного выбора детьми деятельности, участников совместной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условий для принятия детьми решений, выражения своих чувств и мыслей;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недирективную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установление правил взаимодействия в разных ситуациях:</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развитие коммуникативных способностей детей, позволяющих разрешать конфликтные ситуации со сверстниками;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развитие умения детей работать в группе сверстников;</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условий для овладения культурными средствами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поддержку спонтанной игры детей, ее обогащение, обеспечение игрового времени и пространства;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оценку индивидуального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3.2.6. В целях эффективной реализации Программы должны быть созданы условия для: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3.2.8. Организация должна создавать возможности: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для взрослых по поиску, использованию материалов, обеспечивающих реализацию Программы, в том числе в информационной среде;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для обсуждения с родителями (законными представителями) детей вопросов, связанных с реализацией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3.2.9. Максимально допустимый объем образовательной нагрузки должен соответствовать санитарно-эпидемиологическим правилам и нормативам</w:t>
            </w:r>
            <w:r w:rsidRPr="00ED64EC">
              <w:rPr>
                <w:rFonts w:ascii="Arial" w:eastAsia="Times New Roman" w:hAnsi="Arial" w:cs="Arial"/>
                <w:color w:val="333333"/>
                <w:sz w:val="16"/>
                <w:lang w:eastAsia="ru-RU"/>
              </w:rPr>
              <w:t> </w:t>
            </w:r>
            <w:hyperlink r:id="rId18" w:history="1">
              <w:r w:rsidRPr="00ED64EC">
                <w:rPr>
                  <w:rFonts w:ascii="Arial" w:eastAsia="Times New Roman" w:hAnsi="Arial" w:cs="Arial"/>
                  <w:color w:val="0A5E69"/>
                  <w:sz w:val="16"/>
                  <w:u w:val="single"/>
                  <w:lang w:eastAsia="ru-RU"/>
                </w:rPr>
                <w:t>СанПиН 2.4.1.3049-13</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3.3. Требования к развивающей предметно-пространственной среде.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3.3.3. Развивающая предметно-пространственная среда должна обеспечивать: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реализацию различных образовательных программ;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случае организации инклюзивного образования - необходимые для него условия;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учет национально-культурных, климатических условий, в которых осуществляется образовательная деятельность;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учет возрастных особенностей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Насыщенность среды должна соответствовать возрастным возможностям детей и содержанию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игровую, познавательную, исследовательскую и творческую активность всех воспитанников, экспериментирование с доступными </w:t>
            </w:r>
            <w:r w:rsidRPr="00ED64EC">
              <w:rPr>
                <w:rFonts w:ascii="Arial" w:eastAsia="Times New Roman" w:hAnsi="Arial" w:cs="Arial"/>
                <w:color w:val="333333"/>
                <w:sz w:val="16"/>
                <w:szCs w:val="16"/>
                <w:lang w:eastAsia="ru-RU"/>
              </w:rPr>
              <w:lastRenderedPageBreak/>
              <w:t>детям материалами (в том числе с песком и водой);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двигательную активность, в том числе развитие крупной и мелкой моторики, участие в подвижных играх и соревнованиях;</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эмоциональное благополучие детей во взаимодействии с предметно-пространственным окружением;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возможность самовыражения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Трансформируемость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Полифункциональность материалов предполагает:</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Вариативность среды предполагает:</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Доступность среды предполагает:</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исправность и сохранность материалов и оборудования.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6)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3.4. Требования к кадровым условиям реализации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w:t>
            </w:r>
            <w:r w:rsidRPr="00ED64EC">
              <w:rPr>
                <w:rFonts w:ascii="Arial" w:eastAsia="Times New Roman" w:hAnsi="Arial" w:cs="Arial"/>
                <w:color w:val="333333"/>
                <w:sz w:val="16"/>
                <w:lang w:eastAsia="ru-RU"/>
              </w:rPr>
              <w:t> </w:t>
            </w:r>
            <w:hyperlink r:id="rId19" w:history="1">
              <w:r w:rsidRPr="00ED64EC">
                <w:rPr>
                  <w:rFonts w:ascii="Arial" w:eastAsia="Times New Roman" w:hAnsi="Arial" w:cs="Arial"/>
                  <w:color w:val="0A5E69"/>
                  <w:sz w:val="16"/>
                  <w:u w:val="single"/>
                  <w:lang w:eastAsia="ru-RU"/>
                </w:rPr>
                <w:t>раздел</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w:t>
            </w:r>
            <w:r w:rsidRPr="00ED64EC">
              <w:rPr>
                <w:rFonts w:ascii="Arial" w:eastAsia="Times New Roman" w:hAnsi="Arial" w:cs="Arial"/>
                <w:color w:val="333333"/>
                <w:sz w:val="16"/>
                <w:lang w:eastAsia="ru-RU"/>
              </w:rPr>
              <w:t> </w:t>
            </w:r>
            <w:hyperlink r:id="rId20" w:anchor="Par208" w:history="1">
              <w:r w:rsidRPr="00ED64EC">
                <w:rPr>
                  <w:rFonts w:ascii="Arial" w:eastAsia="Times New Roman" w:hAnsi="Arial" w:cs="Arial"/>
                  <w:color w:val="0A5E69"/>
                  <w:sz w:val="16"/>
                  <w:u w:val="single"/>
                  <w:lang w:eastAsia="ru-RU"/>
                </w:rPr>
                <w:t>п. 3.2.5</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настоящего Стандарта.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3.4.3. При работе в Группах для детей с ограниченными возможностями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3.4.4. При организации инклюзивного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&lt;1&gt;, могут быть привлечены дополнительные педагогические работники, имеющие соответствующую квалификацию.</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&lt;1&gt;</w:t>
            </w:r>
            <w:r w:rsidRPr="00ED64EC">
              <w:rPr>
                <w:rFonts w:ascii="Arial" w:eastAsia="Times New Roman" w:hAnsi="Arial" w:cs="Arial"/>
                <w:color w:val="333333"/>
                <w:sz w:val="16"/>
                <w:lang w:eastAsia="ru-RU"/>
              </w:rPr>
              <w:t> </w:t>
            </w:r>
            <w:hyperlink r:id="rId21" w:history="1">
              <w:r w:rsidRPr="00ED64EC">
                <w:rPr>
                  <w:rFonts w:ascii="Arial" w:eastAsia="Times New Roman" w:hAnsi="Arial" w:cs="Arial"/>
                  <w:color w:val="0A5E69"/>
                  <w:sz w:val="16"/>
                  <w:u w:val="single"/>
                  <w:lang w:eastAsia="ru-RU"/>
                </w:rPr>
                <w:t>Статья 1</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Федерального закона от 24 июля 1998 г. N 124-ФЗ "Об основных гарантиях прав ребенка в Российской Федерации" (Собрание законодательства Российской Федерации, 1998, N 31, ст. 3802; 2004, N 35, ст. 3607; N 52, ст. 5274; 2007, N 27, ст. 3213, 3215; 2009, N 18, ст. 2151; N 51, ст. 6163; 2013, N 14, ст. 1666; N 27, ст. 3477).</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3.5. Требования к материально-техническим условиям реализации основной образовательной программы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3.5.1. Требования к материально-техническим условиям реализации Программы включают:</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требования, определяемые в соответствии с санитарно-эпидемиологическими правилами и нормативами;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требования, определяемые в соответствии с правилами пожарной безопасности;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требования к средствам обучения и воспитания в соответствии с возрастом и индивидуальными особенностями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 оснащенность помещений развивающей предметно-пространственной средой;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 требования к материально-техническому обеспечению программы (учебно-методический комплект, оборудование, оснащение (предметы).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3.6. Требования к финансовым условиям реализации основной образовательной программы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3.6.2. Финансовые условия реализации Программы должны: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 обеспечивать возможность выполнения требований Стандарта к условиям реализации и структуре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 отражать структуру и объем расходов, необходимых для реализации Программы, а также механизм их формирования.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w:t>
            </w:r>
            <w:r w:rsidRPr="00ED64EC">
              <w:rPr>
                <w:rFonts w:ascii="Arial" w:eastAsia="Times New Roman" w:hAnsi="Arial" w:cs="Arial"/>
                <w:color w:val="333333"/>
                <w:sz w:val="16"/>
                <w:szCs w:val="16"/>
                <w:lang w:eastAsia="ru-RU"/>
              </w:rPr>
              <w:lastRenderedPageBreak/>
              <w:t>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безбарьерную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должен быть достаточным и необходимым для осуществления Организацией: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расходов на оплату труда работников, реализующих Программу;</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расходов, связанных с дополнительным профессиональным образованием руководящих и педагогических работников по профилю их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иных расходов, связанных с реализацией и обеспечением реализации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IV. ТРЕБОВАНИЯ К РЕЗУЛЬТАТАМ ОСВОЕНИЯ ОСНОВНОЙ</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ОБРАЗОВАТЕЛЬНОЙ ПРОГРАММЫ ДОШКОЛЬНОГО ОБРАЗОВАНИЯ</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4.1. 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&lt;1&gt;. Освоение Программы не сопровождается проведением промежуточных аттестаций и итоговой аттестации воспитанников &lt;2&gt;.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&lt;1&gt; С учетом положений</w:t>
            </w:r>
            <w:r w:rsidRPr="00ED64EC">
              <w:rPr>
                <w:rFonts w:ascii="Arial" w:eastAsia="Times New Roman" w:hAnsi="Arial" w:cs="Arial"/>
                <w:color w:val="333333"/>
                <w:sz w:val="16"/>
                <w:lang w:eastAsia="ru-RU"/>
              </w:rPr>
              <w:t> </w:t>
            </w:r>
            <w:hyperlink r:id="rId22" w:history="1">
              <w:r w:rsidRPr="00ED64EC">
                <w:rPr>
                  <w:rFonts w:ascii="Arial" w:eastAsia="Times New Roman" w:hAnsi="Arial" w:cs="Arial"/>
                  <w:color w:val="0A5E69"/>
                  <w:sz w:val="16"/>
                  <w:u w:val="single"/>
                  <w:lang w:eastAsia="ru-RU"/>
                </w:rPr>
                <w:t>части 2 статьи 11</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&lt;2&gt;</w:t>
            </w:r>
            <w:r w:rsidRPr="00ED64EC">
              <w:rPr>
                <w:rFonts w:ascii="Arial" w:eastAsia="Times New Roman" w:hAnsi="Arial" w:cs="Arial"/>
                <w:color w:val="333333"/>
                <w:sz w:val="16"/>
                <w:lang w:eastAsia="ru-RU"/>
              </w:rPr>
              <w:t> </w:t>
            </w:r>
            <w:hyperlink r:id="rId23" w:history="1">
              <w:r w:rsidRPr="00ED64EC">
                <w:rPr>
                  <w:rFonts w:ascii="Arial" w:eastAsia="Times New Roman" w:hAnsi="Arial" w:cs="Arial"/>
                  <w:color w:val="0A5E69"/>
                  <w:sz w:val="16"/>
                  <w:u w:val="single"/>
                  <w:lang w:eastAsia="ru-RU"/>
                </w:rPr>
                <w:t>Часть 2 статьи 64</w:t>
              </w:r>
            </w:hyperlink>
            <w:r w:rsidRPr="00ED64EC">
              <w:rPr>
                <w:rFonts w:ascii="Arial" w:eastAsia="Times New Roman" w:hAnsi="Arial" w:cs="Arial"/>
                <w:color w:val="333333"/>
                <w:sz w:val="16"/>
                <w:lang w:eastAsia="ru-RU"/>
              </w:rPr>
              <w:t> </w:t>
            </w:r>
            <w:r w:rsidRPr="00ED64EC">
              <w:rPr>
                <w:rFonts w:ascii="Arial" w:eastAsia="Times New Roman" w:hAnsi="Arial" w:cs="Arial"/>
                <w:color w:val="333333"/>
                <w:sz w:val="16"/>
                <w:szCs w:val="16"/>
                <w:lang w:eastAsia="ru-RU"/>
              </w:rPr>
              <w:t>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4.4. Настоящие требования являются ориентирами для: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б) решения задач:</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формирования Программы;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анализа профессиональной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взаимодействия с семьями;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изучения характеристик образования детей в возрасте от 2 месяцев до 8 лет;</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4.5. Целевые ориентиры не могут служить непосредственным основанием при решении управленческих задач, включая: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аттестацию педагогических кадров;</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оценку качества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оценку выполнения муниципального (государственного) задания посредством их включения в показатели качества выполнения задания;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распределение стимулирующего фонда оплаты труда работников Организации.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Целевые ориентиры образования в младенческом</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и раннем возрасте: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проявляет интерес к сверстникам; наблюдает за их действиями и подражает им;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 ребенка развита крупная моторика, он стремится осваивать различные виды движения (бег, лазанье, перешагивание и пр.).</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Целевые ориентиры на этапе завершения</w:t>
            </w:r>
          </w:p>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FF0000"/>
                <w:sz w:val="16"/>
                <w:szCs w:val="16"/>
                <w:lang w:eastAsia="ru-RU"/>
              </w:rPr>
              <w:t>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w:t>
            </w:r>
            <w:r w:rsidRPr="00ED64EC">
              <w:rPr>
                <w:rFonts w:ascii="Arial" w:eastAsia="Times New Roman" w:hAnsi="Arial" w:cs="Arial"/>
                <w:color w:val="333333"/>
                <w:sz w:val="16"/>
                <w:szCs w:val="16"/>
                <w:lang w:eastAsia="ru-RU"/>
              </w:rPr>
              <w:lastRenderedPageBreak/>
              <w:t>выбирать себе род занятий, участников по совместной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r>
    </w:tbl>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w:t>
      </w:r>
    </w:p>
    <w:p w:rsidR="00893369" w:rsidRPr="00ED64EC" w:rsidRDefault="00893369" w:rsidP="00893369">
      <w:pPr>
        <w:shd w:val="clear" w:color="auto" w:fill="FFFFFF"/>
        <w:spacing w:after="0" w:line="408" w:lineRule="atLeast"/>
        <w:rPr>
          <w:rFonts w:ascii="Arial" w:eastAsia="Times New Roman" w:hAnsi="Arial" w:cs="Arial"/>
          <w:color w:val="333333"/>
          <w:sz w:val="16"/>
          <w:szCs w:val="16"/>
          <w:lang w:eastAsia="ru-RU"/>
        </w:rPr>
      </w:pPr>
      <w:hyperlink r:id="rId24" w:history="1">
        <w:r w:rsidRPr="00ED64EC">
          <w:rPr>
            <w:rFonts w:ascii="Arial" w:eastAsia="Times New Roman" w:hAnsi="Arial" w:cs="Arial"/>
            <w:b/>
            <w:bCs/>
            <w:i/>
            <w:iCs/>
            <w:color w:val="0A5E69"/>
            <w:sz w:val="16"/>
            <w:u w:val="single"/>
            <w:lang w:eastAsia="ru-RU"/>
          </w:rPr>
          <w:t>info@mosmetod.ru</w:t>
        </w:r>
      </w:hyperlink>
    </w:p>
    <w:p w:rsidR="00893369" w:rsidRPr="00ED64EC" w:rsidRDefault="00893369" w:rsidP="00893369">
      <w:pPr>
        <w:shd w:val="clear" w:color="auto" w:fill="FFFFFF"/>
        <w:spacing w:after="0" w:line="240" w:lineRule="auto"/>
        <w:outlineLvl w:val="1"/>
        <w:rPr>
          <w:rFonts w:ascii="Arial" w:eastAsia="Times New Roman" w:hAnsi="Arial" w:cs="Arial"/>
          <w:color w:val="0A5E69"/>
          <w:sz w:val="38"/>
          <w:szCs w:val="38"/>
          <w:lang w:eastAsia="ru-RU"/>
        </w:rPr>
      </w:pPr>
      <w:r w:rsidRPr="00ED64EC">
        <w:rPr>
          <w:rFonts w:ascii="Arial" w:eastAsia="Times New Roman" w:hAnsi="Arial" w:cs="Arial"/>
          <w:color w:val="0A5E69"/>
          <w:sz w:val="38"/>
          <w:szCs w:val="38"/>
          <w:lang w:eastAsia="ru-RU"/>
        </w:rPr>
        <w:t> </w:t>
      </w:r>
      <w:r w:rsidRPr="00ED64EC">
        <w:rPr>
          <w:rFonts w:ascii="Arial" w:eastAsia="Times New Roman" w:hAnsi="Arial" w:cs="Arial"/>
          <w:color w:val="FF0000"/>
          <w:sz w:val="38"/>
          <w:szCs w:val="38"/>
          <w:lang w:eastAsia="ru-RU"/>
        </w:rPr>
        <w:t>Письмо Минобрнауки РФ и Департамента государственной политики в сфере общего образования от 13 января 2014 года № 08-10.</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соответствии с частью 3 статьи 5 Федерального закона от 29 декабря 2012 г. № 273-ФЗ "Об образовании в Российской Федерации" разработан и утвержден Федеральный образовательный стандарт дошкольного образования (приказ Минобрнауки России от 17 октября 2013 г. № 1155, зарегистрирован Минюстом России 14 ноября 2013 г. № 30384).</w:t>
      </w:r>
    </w:p>
    <w:p w:rsidR="00893369" w:rsidRPr="00ED64EC" w:rsidRDefault="00893369" w:rsidP="00893369">
      <w:pPr>
        <w:shd w:val="clear" w:color="auto" w:fill="FFFFFF"/>
        <w:spacing w:after="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Для обеспечения введения Федерального государственного образовательного стандарта дошкольного образования (далее — ФГОС ДО) необходимо проведение ряда мероприятий</w:t>
      </w:r>
      <w:r w:rsidRPr="00ED64EC">
        <w:rPr>
          <w:rFonts w:ascii="Arial" w:eastAsia="Times New Roman" w:hAnsi="Arial" w:cs="Arial"/>
          <w:color w:val="333333"/>
          <w:sz w:val="16"/>
          <w:lang w:eastAsia="ru-RU"/>
        </w:rPr>
        <w:t> </w:t>
      </w:r>
      <w:r w:rsidRPr="00ED64EC">
        <w:rPr>
          <w:rFonts w:ascii="Arial" w:eastAsia="Times New Roman" w:hAnsi="Arial" w:cs="Arial"/>
          <w:b/>
          <w:bCs/>
          <w:color w:val="333333"/>
          <w:sz w:val="16"/>
          <w:lang w:eastAsia="ru-RU"/>
        </w:rPr>
        <w:t>по следующим направлениям</w:t>
      </w:r>
      <w:r w:rsidRPr="00ED64EC">
        <w:rPr>
          <w:rFonts w:ascii="Arial" w:eastAsia="Times New Roman" w:hAnsi="Arial" w:cs="Arial"/>
          <w:color w:val="333333"/>
          <w:sz w:val="16"/>
          <w:szCs w:val="16"/>
          <w:lang w:eastAsia="ru-RU"/>
        </w:rPr>
        <w:t>:</w:t>
      </w:r>
    </w:p>
    <w:p w:rsidR="00893369" w:rsidRPr="00ED64EC" w:rsidRDefault="00893369" w:rsidP="00893369">
      <w:pPr>
        <w:numPr>
          <w:ilvl w:val="0"/>
          <w:numId w:val="1"/>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нормативно-правового, методического и аналитического обеспечение реализации ФГОС ДО;</w:t>
      </w:r>
    </w:p>
    <w:p w:rsidR="00893369" w:rsidRPr="00ED64EC" w:rsidRDefault="00893369" w:rsidP="00893369">
      <w:pPr>
        <w:numPr>
          <w:ilvl w:val="0"/>
          <w:numId w:val="1"/>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организационного обеспечения реализации ФГОС ДО;</w:t>
      </w:r>
    </w:p>
    <w:p w:rsidR="00893369" w:rsidRPr="00ED64EC" w:rsidRDefault="00893369" w:rsidP="00893369">
      <w:pPr>
        <w:numPr>
          <w:ilvl w:val="0"/>
          <w:numId w:val="1"/>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создание кадрового обеспечения введения ФГОС ДО;</w:t>
      </w:r>
    </w:p>
    <w:p w:rsidR="00893369" w:rsidRPr="00ED64EC" w:rsidRDefault="00893369" w:rsidP="00893369">
      <w:pPr>
        <w:numPr>
          <w:ilvl w:val="0"/>
          <w:numId w:val="1"/>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финансово-экономического обеспечения введения ФГОС ДО;</w:t>
      </w:r>
    </w:p>
    <w:p w:rsidR="00893369" w:rsidRPr="00ED64EC" w:rsidRDefault="00893369" w:rsidP="00893369">
      <w:pPr>
        <w:numPr>
          <w:ilvl w:val="0"/>
          <w:numId w:val="1"/>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информационного обеспечения введения ФГОС ДО.</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Мероприятия реализуются в соответствии со сроками, указанными в Плане действий по обеспечению введения ФГОС ДО (далее — План действий) (Приложение №1).</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субъектах Российской Федерации должны быть утверждены региональные планы (сетевые графики, дорожные карты и др.), разработанные на основе Плана действий.</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Региональные планы должны предусматривать мероприятия по обеспечению введения ФГОС на муниципальном и институциональном (уровень образовательного учреждения) уровнях.</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Для обеспечения введения ФГОС ДО на федеральном, региональном и муниципальном уровне могут быть созданы координационные органы, призванные обеспечить нормативно-правовое, организационное, кадровое, научно-методическое и информационное сопровождение введения ФГОС ДО.</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Координационные органы соответствующего уровня создаются в соответствии с действующим законодательством Российской Федерации по решению федерального, региональных и муниципальных органов, осуществляющих управление в сфере образования.</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Функции координационного органа (в случае его создания) при реализации мероприятий по обеспечению введения ФГОС ДО определяются соответствующим органом, осуществляющим управление в сфере образования.</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Департаментом государственной политики в сфере общего образования Минобрнауки России (далее - Департамент) в рамках Координационного совета по общему образованию создается Координационная группа по введению ФГОС ДО. </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И.о. директора Департамента государственной политики в сфере образования                                                                                                   Ю.В. Смирнова</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Первый заместитель Министра образования и науки  Российской Федерации  Н.В. Третьяк                                                                                                                                                                                                                                                                "31" декабря 2013 г.</w:t>
      </w:r>
    </w:p>
    <w:p w:rsidR="00893369" w:rsidRPr="00ED64EC" w:rsidRDefault="00893369" w:rsidP="00893369">
      <w:pPr>
        <w:shd w:val="clear" w:color="auto" w:fill="FFFFFF"/>
        <w:spacing w:after="0" w:line="408" w:lineRule="atLeast"/>
        <w:jc w:val="center"/>
        <w:rPr>
          <w:rFonts w:ascii="Arial" w:eastAsia="Times New Roman" w:hAnsi="Arial" w:cs="Arial"/>
          <w:color w:val="333333"/>
          <w:sz w:val="16"/>
          <w:szCs w:val="16"/>
          <w:lang w:eastAsia="ru-RU"/>
        </w:rPr>
      </w:pPr>
      <w:r w:rsidRPr="00ED64EC">
        <w:rPr>
          <w:rFonts w:ascii="Arial" w:eastAsia="Times New Roman" w:hAnsi="Arial" w:cs="Arial"/>
          <w:b/>
          <w:bCs/>
          <w:color w:val="FF0000"/>
          <w:sz w:val="24"/>
          <w:szCs w:val="24"/>
          <w:lang w:eastAsia="ru-RU"/>
        </w:rPr>
        <w:t>Пл</w:t>
      </w:r>
      <w:r w:rsidRPr="00ED64EC">
        <w:rPr>
          <w:rFonts w:ascii="Arial" w:eastAsia="Times New Roman" w:hAnsi="Arial" w:cs="Arial"/>
          <w:color w:val="FF0000"/>
          <w:sz w:val="36"/>
          <w:szCs w:val="36"/>
          <w:lang w:eastAsia="ru-RU"/>
        </w:rPr>
        <w:t>а</w:t>
      </w:r>
      <w:r w:rsidRPr="00ED64EC">
        <w:rPr>
          <w:rFonts w:ascii="Arial" w:eastAsia="Times New Roman" w:hAnsi="Arial" w:cs="Arial"/>
          <w:b/>
          <w:bCs/>
          <w:color w:val="FF0000"/>
          <w:sz w:val="24"/>
          <w:szCs w:val="24"/>
          <w:lang w:eastAsia="ru-RU"/>
        </w:rPr>
        <w:t>н действий по обеспечению введения Федерального государственного образовательного стандарта дошкольного образования</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Для обеспечения введения Федерального государственного образовательного стандарта дошкольного образования (далее - ФГОС ДО) необходимо проведение ряда мероприятий по следующим направлениям:</w:t>
      </w:r>
    </w:p>
    <w:p w:rsidR="00893369" w:rsidRPr="00ED64EC" w:rsidRDefault="00893369" w:rsidP="00893369">
      <w:pPr>
        <w:numPr>
          <w:ilvl w:val="0"/>
          <w:numId w:val="2"/>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нормативно-правового, методического и аналитического обеспечения реализации ФГОС ДО;</w:t>
      </w:r>
    </w:p>
    <w:p w:rsidR="00893369" w:rsidRPr="00ED64EC" w:rsidRDefault="00893369" w:rsidP="00893369">
      <w:pPr>
        <w:numPr>
          <w:ilvl w:val="0"/>
          <w:numId w:val="2"/>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организационного обеспечения реализации ФГОС ДО;</w:t>
      </w:r>
    </w:p>
    <w:p w:rsidR="00893369" w:rsidRPr="00ED64EC" w:rsidRDefault="00893369" w:rsidP="00893369">
      <w:pPr>
        <w:numPr>
          <w:ilvl w:val="0"/>
          <w:numId w:val="2"/>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кадрового обеспечения введения ФГОС ДО;</w:t>
      </w:r>
    </w:p>
    <w:p w:rsidR="00893369" w:rsidRPr="00ED64EC" w:rsidRDefault="00893369" w:rsidP="00893369">
      <w:pPr>
        <w:numPr>
          <w:ilvl w:val="0"/>
          <w:numId w:val="2"/>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создание финансово-экономического обеспечения введения ФГОСДО;</w:t>
      </w:r>
    </w:p>
    <w:p w:rsidR="00893369" w:rsidRPr="00ED64EC" w:rsidRDefault="00893369" w:rsidP="00893369">
      <w:pPr>
        <w:numPr>
          <w:ilvl w:val="0"/>
          <w:numId w:val="2"/>
        </w:numPr>
        <w:shd w:val="clear" w:color="auto" w:fill="FFFFFF"/>
        <w:spacing w:after="0" w:line="408" w:lineRule="atLeast"/>
        <w:ind w:left="0"/>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информационного обеспечения введения ФГОС ДО.</w:t>
      </w:r>
    </w:p>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61"/>
        <w:gridCol w:w="2107"/>
        <w:gridCol w:w="52"/>
        <w:gridCol w:w="1062"/>
        <w:gridCol w:w="1627"/>
        <w:gridCol w:w="1418"/>
        <w:gridCol w:w="1401"/>
        <w:gridCol w:w="1437"/>
      </w:tblGrid>
      <w:tr w:rsidR="00893369" w:rsidRPr="00ED64EC" w:rsidTr="00225AA9">
        <w:tc>
          <w:tcPr>
            <w:tcW w:w="435" w:type="dxa"/>
            <w:vMerge w:val="restart"/>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w:t>
            </w:r>
          </w:p>
        </w:tc>
        <w:tc>
          <w:tcPr>
            <w:tcW w:w="1410" w:type="dxa"/>
            <w:vMerge w:val="restart"/>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Направления мероприятий</w:t>
            </w:r>
          </w:p>
        </w:tc>
        <w:tc>
          <w:tcPr>
            <w:tcW w:w="915" w:type="dxa"/>
            <w:gridSpan w:val="2"/>
            <w:vMerge w:val="restart"/>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Сроки</w:t>
            </w:r>
          </w:p>
        </w:tc>
        <w:tc>
          <w:tcPr>
            <w:tcW w:w="6885" w:type="dxa"/>
            <w:gridSpan w:val="4"/>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Ожидаемые результаты</w:t>
            </w:r>
          </w:p>
        </w:tc>
      </w:tr>
      <w:tr w:rsidR="00893369" w:rsidRPr="00ED64EC" w:rsidTr="00225AA9">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p>
        </w:tc>
        <w:tc>
          <w:tcPr>
            <w:tcW w:w="0" w:type="auto"/>
            <w:gridSpan w:val="2"/>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p>
        </w:tc>
        <w:tc>
          <w:tcPr>
            <w:tcW w:w="1590"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Федеральный уровень</w:t>
            </w:r>
          </w:p>
        </w:tc>
        <w:tc>
          <w:tcPr>
            <w:tcW w:w="1725"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Региональный уровень</w:t>
            </w:r>
          </w:p>
        </w:tc>
        <w:tc>
          <w:tcPr>
            <w:tcW w:w="1995"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Уровень учредителя образовательной организации</w:t>
            </w:r>
          </w:p>
        </w:tc>
        <w:tc>
          <w:tcPr>
            <w:tcW w:w="1575"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Институциональный уровень (уровень образовательной организации)</w:t>
            </w:r>
          </w:p>
        </w:tc>
      </w:tr>
      <w:tr w:rsidR="00893369" w:rsidRPr="00ED64EC" w:rsidTr="00225AA9">
        <w:tc>
          <w:tcPr>
            <w:tcW w:w="9645" w:type="dxa"/>
            <w:gridSpan w:val="8"/>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1. Нормативно-правовое, методическое и аналитическое обеспечение реализации ФГОС ДО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1.1.</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нормативно-правовых актов, обеспечивающих введение ФГОС ДО</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Декабрь 2013 - май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и утверждение: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порядка приема на обучение по образовательным программам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примерной формы договора на обучение по образовательным программам дошкольного образования, плана действий по введению ФГОС ДО</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и утверждение нормативных правовых актов субъектов Российской Федерации, обеспечивающих введение ФГОС ДО, включая плана-графика (сетевого графика) введения ФГОС ДО</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и утверждение нормативных правовых актов, обеспечивающих введение ФГОС ДО включая плана-графика (сетевого графика) введения ФГОС ДО</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и утверждение плана-графика введения ФГОС ДО образовательной организации.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Приведение локальных актов образовательной организации в соответствие с ФГОС дошкольного образования</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1.2.</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Проведение аналитических работ по вопросам оценки стартовых условий введения ФГОС ДО, требований к качеству услуг дошкольного образования</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Февраль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Аналитические материалы о готовности воспитателей дошкольных организаций к введению ФГОС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аналитические материалы о требованиях к качеству услуг дошкольного образования со стороны воспитателей и </w:t>
            </w:r>
            <w:r w:rsidRPr="00ED64EC">
              <w:rPr>
                <w:rFonts w:ascii="Arial" w:eastAsia="Times New Roman" w:hAnsi="Arial" w:cs="Arial"/>
                <w:color w:val="333333"/>
                <w:sz w:val="16"/>
                <w:szCs w:val="16"/>
                <w:lang w:eastAsia="ru-RU"/>
              </w:rPr>
              <w:lastRenderedPageBreak/>
              <w:t>родителей;</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рекомендации к минимальному наполнению игровой деятельностью образовательного процесса</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Обобщение материалов, полученных от учредителей ДОО</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Сбор информации по вопросам опроса</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Участие в опросах</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1.3.</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письма Минобрнауки России с разъяснениями по отдельным вопросам введения ФГОС ДО</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Февраль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Письмо Минобрнауки России</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Участие членов координационной группы в разработке методического письма</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Проведение разъяснительной работы, организация ознакомления с письмом Минобрнауки России ДОО</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Использование письма Минобрнауки России в практической работе</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1.4.</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Методические рекомендации по разработке на основе ФГОС ДО Основной образовательной программы дошкольного образования</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Февраль - июнь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Методические рекомендации по составлению основной образовательной программы дошкольного образования на основе ФГОС дошкольного образования и примерной ООП ДО</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совещаний и семинаров с учредителями и руководителями дошкольных образовательных организаций</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Доведение методических рекомендаций до дошкольных образовательных организаций</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Использование методических рекомендаций в практической деятельности</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1.5.</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Мониторинг условий реализации ФГОС ДО в субъектах Российской Федерации</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Май 2014 - декабрь 2016</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инструментария и программы мониторинга.</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Проведение мониторинга (1 раз в полугодие).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Аналитические материалы по результатам мониторинга условий реализации ФГОС дошкольного образования в субъектах Российской Федерации</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Сбор материалов для мониторинга и направление в Минобрнауки России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Региональные программы, планы по созданию условий</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Муниципальные программы развития дошкольного образования с учетом результатов мониторинга</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условий реализации ФГОС дошкольного образования в субъектах Российской Федерации</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1.6.</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Методические рекомендации о базовом </w:t>
            </w:r>
            <w:r w:rsidRPr="00ED64EC">
              <w:rPr>
                <w:rFonts w:ascii="Arial" w:eastAsia="Times New Roman" w:hAnsi="Arial" w:cs="Arial"/>
                <w:color w:val="333333"/>
                <w:sz w:val="16"/>
                <w:szCs w:val="16"/>
                <w:lang w:eastAsia="ru-RU"/>
              </w:rPr>
              <w:lastRenderedPageBreak/>
              <w:t>уровне оснащенности средствами обучения и воспитания для организации развивающей предметно-пространственной среды в соответствии с требованиями ФГОС дошкольного образования</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Ноябрь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Методические рекомендации о </w:t>
            </w:r>
            <w:r w:rsidRPr="00ED64EC">
              <w:rPr>
                <w:rFonts w:ascii="Arial" w:eastAsia="Times New Roman" w:hAnsi="Arial" w:cs="Arial"/>
                <w:color w:val="333333"/>
                <w:sz w:val="16"/>
                <w:szCs w:val="16"/>
                <w:lang w:eastAsia="ru-RU"/>
              </w:rPr>
              <w:lastRenderedPageBreak/>
              <w:t>базовом уровне оснащенности средствами обучения и воспитания для организации развивающей предметно-пространственной среды в соответствии с требованиями ФГОС дошкольного образования</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Апробация методических </w:t>
            </w:r>
            <w:r w:rsidRPr="00ED64EC">
              <w:rPr>
                <w:rFonts w:ascii="Arial" w:eastAsia="Times New Roman" w:hAnsi="Arial" w:cs="Arial"/>
                <w:color w:val="333333"/>
                <w:sz w:val="16"/>
                <w:szCs w:val="16"/>
                <w:lang w:eastAsia="ru-RU"/>
              </w:rPr>
              <w:lastRenderedPageBreak/>
              <w:t>рекомендаций в пилотных площадках.</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Учет методических рекомендаций при формировании регионального бюджета на очередной финансовый год</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Учет методических </w:t>
            </w:r>
            <w:r w:rsidRPr="00ED64EC">
              <w:rPr>
                <w:rFonts w:ascii="Arial" w:eastAsia="Times New Roman" w:hAnsi="Arial" w:cs="Arial"/>
                <w:color w:val="333333"/>
                <w:sz w:val="16"/>
                <w:szCs w:val="16"/>
                <w:lang w:eastAsia="ru-RU"/>
              </w:rPr>
              <w:lastRenderedPageBreak/>
              <w:t>рекомендаций при оснащении образовательных организаций</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Учет методических </w:t>
            </w:r>
            <w:r w:rsidRPr="00ED64EC">
              <w:rPr>
                <w:rFonts w:ascii="Arial" w:eastAsia="Times New Roman" w:hAnsi="Arial" w:cs="Arial"/>
                <w:color w:val="333333"/>
                <w:sz w:val="16"/>
                <w:szCs w:val="16"/>
                <w:lang w:eastAsia="ru-RU"/>
              </w:rPr>
              <w:lastRenderedPageBreak/>
              <w:t>рекомендаций при разработке основной образовательной программы дошкольного образования образовательной организации, закупок для организации развивающей предметно-пространственной среды.</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Корректировка разделов основной образовательной программы дошкольного образования с учетом базовой оснащенности развивающей предметно-пространственной среды ДОО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1.7.</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Ведение федерального реестра примерных образовательных программ, используемых в образовательном процессе в соответствии с ФГОС ДО</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Постоянно, после утверждения приказа Минобрнауки России</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Федеральный реестр примерных образовательных программ, используемых в образовательном процессе в соответствии с ФГОС дошкольного образования</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Участие в экспертизе примерных образовательных программ дошкольного образования (в части учета региональных, этнокультурных особенностей)</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обсуждения вариативных примерных образовательных программ ДО в части учета региональных, этнокультурных особенностей и направление предложений в региональную рабочую группу</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Использование примерных образовательных программ, находящихся в федеральном реестре, при разработке основных образовательных программ дошкольного образования</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1.8.</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Разработка методических рекомендаций по развитию негосударственного сектора в дошкольном </w:t>
            </w:r>
            <w:r w:rsidRPr="00ED64EC">
              <w:rPr>
                <w:rFonts w:ascii="Arial" w:eastAsia="Times New Roman" w:hAnsi="Arial" w:cs="Arial"/>
                <w:color w:val="333333"/>
                <w:sz w:val="16"/>
                <w:szCs w:val="16"/>
                <w:lang w:eastAsia="ru-RU"/>
              </w:rPr>
              <w:lastRenderedPageBreak/>
              <w:t>образовании</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Октябрь - ноябрь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Методические рекомендации по развитию негосударственного </w:t>
            </w:r>
            <w:r w:rsidRPr="00ED64EC">
              <w:rPr>
                <w:rFonts w:ascii="Arial" w:eastAsia="Times New Roman" w:hAnsi="Arial" w:cs="Arial"/>
                <w:color w:val="333333"/>
                <w:sz w:val="16"/>
                <w:szCs w:val="16"/>
                <w:lang w:eastAsia="ru-RU"/>
              </w:rPr>
              <w:lastRenderedPageBreak/>
              <w:t>сектора в дошкольном образовании</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Корректировка нормативно-правовой и методической </w:t>
            </w:r>
            <w:r w:rsidRPr="00ED64EC">
              <w:rPr>
                <w:rFonts w:ascii="Arial" w:eastAsia="Times New Roman" w:hAnsi="Arial" w:cs="Arial"/>
                <w:color w:val="333333"/>
                <w:sz w:val="16"/>
                <w:szCs w:val="16"/>
                <w:lang w:eastAsia="ru-RU"/>
              </w:rPr>
              <w:lastRenderedPageBreak/>
              <w:t>базы субъектов РФ по вопросам развития негосударственного сектора в дошкольном образовании.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совещаний с главами муниципальных образования по вопросам развития негосударственного сектора дошкольного образования</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Методическое сопровождение негосударственных организаций, и </w:t>
            </w:r>
            <w:r w:rsidRPr="00ED64EC">
              <w:rPr>
                <w:rFonts w:ascii="Arial" w:eastAsia="Times New Roman" w:hAnsi="Arial" w:cs="Arial"/>
                <w:color w:val="333333"/>
                <w:sz w:val="16"/>
                <w:szCs w:val="16"/>
                <w:lang w:eastAsia="ru-RU"/>
              </w:rPr>
              <w:lastRenderedPageBreak/>
              <w:t>индивидуальных предпринимателей, реализующих программы дошкольного образования</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w:t>
            </w:r>
          </w:p>
        </w:tc>
      </w:tr>
      <w:tr w:rsidR="00893369" w:rsidRPr="00ED64EC" w:rsidTr="00225AA9">
        <w:tc>
          <w:tcPr>
            <w:tcW w:w="9645" w:type="dxa"/>
            <w:gridSpan w:val="8"/>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lastRenderedPageBreak/>
              <w:t>2. Организационное обеспечение реализации ФГОС ДО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2.1.</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Координационной группы, обеспечивающей координацию действий органов управления образованием субъектов РФ по исполнению плана действий по введению ФГОС ДО</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Февраль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Координационной группы по дошкольному образованию при Минобрнауки России</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Участие в работе Координационной группы Минобрнауки России</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рабочей группы муниципального образования по введению ФГОС ДО</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рабочей группы ДОО по введению ФГОС ДО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2.2.</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Создание региональных рабочих групп по внедрению ФГОС дошкольного образования</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Февраль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Региональные группы по внедрению ФГОС дошкольного образования</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Направление предложений по составу в региональную рабочую групп</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Направление предложений по составу в региональную рабочую групп</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2.3.</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Сопровождение деятельности "пилотных площадок" в субъектах РФ по введению ФГОС ДО</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Январь 2014 - декабрь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Перечень "пилотных площадок", организация "горячей линии" по введению ФГОС ДО</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Определение перечня "пилотных площадок" в регионе.</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Координация и организационное сопровождение деятельности "пилотных площадок" в субъектах Российской </w:t>
            </w:r>
            <w:r w:rsidRPr="00ED64EC">
              <w:rPr>
                <w:rFonts w:ascii="Arial" w:eastAsia="Times New Roman" w:hAnsi="Arial" w:cs="Arial"/>
                <w:color w:val="333333"/>
                <w:sz w:val="16"/>
                <w:szCs w:val="16"/>
                <w:lang w:eastAsia="ru-RU"/>
              </w:rPr>
              <w:lastRenderedPageBreak/>
              <w:t>Федерации по введению ФГОС ДО по вопросам региональной компетенции</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Определение перечня "пилотных площадок" в муниципальном образовании.</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Координация и организационное сопровождение деятельности "пилотных площадок" в субъектах РФ по </w:t>
            </w:r>
            <w:r w:rsidRPr="00ED64EC">
              <w:rPr>
                <w:rFonts w:ascii="Arial" w:eastAsia="Times New Roman" w:hAnsi="Arial" w:cs="Arial"/>
                <w:color w:val="333333"/>
                <w:sz w:val="16"/>
                <w:szCs w:val="16"/>
                <w:lang w:eastAsia="ru-RU"/>
              </w:rPr>
              <w:lastRenderedPageBreak/>
              <w:t>введению ФГОС ДО по вопросам компетенции учредителя образовательной организации</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Создание системы методической работы, обеспечивающей сопровождение введения ФГОС ДО</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Создание условий для участия педагогических работников в учебно-методических </w:t>
            </w:r>
            <w:r w:rsidRPr="00ED64EC">
              <w:rPr>
                <w:rFonts w:ascii="Arial" w:eastAsia="Times New Roman" w:hAnsi="Arial" w:cs="Arial"/>
                <w:color w:val="333333"/>
                <w:sz w:val="16"/>
                <w:szCs w:val="16"/>
                <w:lang w:eastAsia="ru-RU"/>
              </w:rPr>
              <w:lastRenderedPageBreak/>
              <w:t>объединениях системы образования</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2.4.</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получения методической, психолого-педагогической, диагностической и консультативной помощи родителям детей, получающих дошкольное образование в форме семейного образования</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В течение 2014 года</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Методические рекомендации по организации и функционированию консультативно-методических центров (организационные, экономические, функциональные вопросы)</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получения методической, психолого-педагогической, диагностической и консультативной помощи родителям детей, получающих дошкольное образование в форме семейного образования, в том числе в дошкольных образовательных и иных организациях</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работы пунктов получения методической, психолого-педагогической, диагностической и консультативной помощи родителям детей, получающих дошкольное образование в форме семейного образования с учетом методических рекомендаций организации и функционированию консультативно-методических центров</w:t>
            </w:r>
          </w:p>
        </w:tc>
      </w:tr>
      <w:tr w:rsidR="00893369" w:rsidRPr="00ED64EC" w:rsidTr="00225AA9">
        <w:tc>
          <w:tcPr>
            <w:tcW w:w="9645" w:type="dxa"/>
            <w:gridSpan w:val="8"/>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3. Кадровое обеспечение введения ФГОС ДО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3.1.</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Обеспечение поэтапного повышения квалификации руководителей и педагогов ДОО по вопросам ФГОС ДО</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Июль 2014 - декабрь 2016</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программ и учебно-методических комплектов повышения квалификации для руководящих и педагогических работников дошкольного образования</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План-график повышения квалификации для руководящих и педагогических работников дошкольного образования на уровне субъекта</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План-график повышения квалификации для руководящих и педагогических работников дошкольного образования на уровне учредителя</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Участие руководящих и педагогических работников дошкольного образования для прохождения курсов повышения квалификации</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3.2.</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методических рекомендаций по проведению аттестации педагогических работников дошкольных организаций</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Июль 2015</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Методические рекомендации по проведению аттестации педагогических </w:t>
            </w:r>
            <w:r w:rsidRPr="00ED64EC">
              <w:rPr>
                <w:rFonts w:ascii="Arial" w:eastAsia="Times New Roman" w:hAnsi="Arial" w:cs="Arial"/>
                <w:color w:val="333333"/>
                <w:sz w:val="16"/>
                <w:szCs w:val="16"/>
                <w:lang w:eastAsia="ru-RU"/>
              </w:rPr>
              <w:lastRenderedPageBreak/>
              <w:t>работников дошкольных организаций</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Организация проведения аттестации педагогических работников в </w:t>
            </w:r>
            <w:r w:rsidRPr="00ED64EC">
              <w:rPr>
                <w:rFonts w:ascii="Arial" w:eastAsia="Times New Roman" w:hAnsi="Arial" w:cs="Arial"/>
                <w:color w:val="333333"/>
                <w:sz w:val="16"/>
                <w:szCs w:val="16"/>
                <w:lang w:eastAsia="ru-RU"/>
              </w:rPr>
              <w:lastRenderedPageBreak/>
              <w:t>соответствии с методическими рекомендациями</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Организация семинаров по подготовке к аттестации педагогических </w:t>
            </w:r>
            <w:r w:rsidRPr="00ED64EC">
              <w:rPr>
                <w:rFonts w:ascii="Arial" w:eastAsia="Times New Roman" w:hAnsi="Arial" w:cs="Arial"/>
                <w:color w:val="333333"/>
                <w:sz w:val="16"/>
                <w:szCs w:val="16"/>
                <w:lang w:eastAsia="ru-RU"/>
              </w:rPr>
              <w:lastRenderedPageBreak/>
              <w:t>работников</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3.3.</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деятельности стажировочных площадок для подготовки тьюторов по сопровождению реализации ФГОС ДО в субъектах Российской Федерации</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2014 - 2016</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Методическое обеспечение стажировочных площадок по введению ФГОС ДО</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Координация деятельности стажировочных площадок для подготовки тьюторов по сопровождению реализации ФГОС ДО в субъектах Российской Федерации</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3.4.</w:t>
            </w:r>
          </w:p>
        </w:tc>
        <w:tc>
          <w:tcPr>
            <w:tcW w:w="141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предложений по изменению ФГОС СПО и ВПО по направлениям подготовки: педагогическое образование, психолого-педагогическое образование, специальное (дефектологическое) образование</w:t>
            </w:r>
          </w:p>
        </w:tc>
        <w:tc>
          <w:tcPr>
            <w:tcW w:w="915"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Ноябрь 2015</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Изменения ФГОС СПО и ВПО по направлениям подготовки: педагогическое образование, психолого-педагогическое образование, специальное (дефектологическое) образование</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Привлечение молодых специалистов для работы в ДОО</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Сопровождение молодых специалистов по вопросам реализации ФГОС</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Определение наставников для молодых специалистов</w:t>
            </w:r>
          </w:p>
        </w:tc>
      </w:tr>
      <w:tr w:rsidR="00893369" w:rsidRPr="00ED64EC" w:rsidTr="00225AA9">
        <w:tc>
          <w:tcPr>
            <w:tcW w:w="9645" w:type="dxa"/>
            <w:gridSpan w:val="8"/>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t>4. Финансово-экономическое обеспечение введения ФГОС ДО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4.1.</w:t>
            </w:r>
          </w:p>
        </w:tc>
        <w:tc>
          <w:tcPr>
            <w:tcW w:w="1560"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w:t>
            </w:r>
          </w:p>
        </w:tc>
        <w:tc>
          <w:tcPr>
            <w:tcW w:w="76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Октябрь 2013</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Методические рекомендации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Учет методических рекомендаций при формировании региональных бюджетов на очередной финансовый год</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Учет методических рекомендаций при определении размера родительской платы и затрат на реализацию муниципальных полномочий в области дошкольного образования</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Эффективное планирование расходов средств учредителя и субъекта РФ</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4.2.</w:t>
            </w:r>
          </w:p>
        </w:tc>
        <w:tc>
          <w:tcPr>
            <w:tcW w:w="1560"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Мониторинг финансового обеспечения реализации прав граждан на получение общедоступного и бесплатного дошкольного </w:t>
            </w:r>
            <w:r w:rsidRPr="00ED64EC">
              <w:rPr>
                <w:rFonts w:ascii="Arial" w:eastAsia="Times New Roman" w:hAnsi="Arial" w:cs="Arial"/>
                <w:color w:val="333333"/>
                <w:sz w:val="16"/>
                <w:szCs w:val="16"/>
                <w:lang w:eastAsia="ru-RU"/>
              </w:rPr>
              <w:lastRenderedPageBreak/>
              <w:t>образования в условиях введения ФГОС ДО</w:t>
            </w:r>
          </w:p>
        </w:tc>
        <w:tc>
          <w:tcPr>
            <w:tcW w:w="76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Апрель 2014 -апрель 2015</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Аналитические материалы по результатам мониторинга финансового </w:t>
            </w:r>
            <w:r w:rsidRPr="00ED64EC">
              <w:rPr>
                <w:rFonts w:ascii="Arial" w:eastAsia="Times New Roman" w:hAnsi="Arial" w:cs="Arial"/>
                <w:color w:val="333333"/>
                <w:sz w:val="16"/>
                <w:szCs w:val="16"/>
                <w:lang w:eastAsia="ru-RU"/>
              </w:rPr>
              <w:lastRenderedPageBreak/>
              <w:t>обеспечения реализации прав граждан на получение общедоступного и бесплатного дошкольного образования в условиях введения ФГОС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Доработка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 по итогам мониторинга</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Подготовка бюджетных проектировок на очередной бюджетный год с </w:t>
            </w:r>
            <w:r w:rsidRPr="00ED64EC">
              <w:rPr>
                <w:rFonts w:ascii="Arial" w:eastAsia="Times New Roman" w:hAnsi="Arial" w:cs="Arial"/>
                <w:color w:val="333333"/>
                <w:sz w:val="16"/>
                <w:szCs w:val="16"/>
                <w:lang w:eastAsia="ru-RU"/>
              </w:rPr>
              <w:lastRenderedPageBreak/>
              <w:t>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 xml:space="preserve">Нормативно правовой акт, утверждающий значение финансового </w:t>
            </w:r>
            <w:r w:rsidRPr="00ED64EC">
              <w:rPr>
                <w:rFonts w:ascii="Arial" w:eastAsia="Times New Roman" w:hAnsi="Arial" w:cs="Arial"/>
                <w:color w:val="333333"/>
                <w:sz w:val="16"/>
                <w:szCs w:val="16"/>
                <w:lang w:eastAsia="ru-RU"/>
              </w:rPr>
              <w:lastRenderedPageBreak/>
              <w:t>норматива на содержание имущества, создание условий для присмотра и ухода и организации получения общедоступного и бесплатного дошкольного образования.</w:t>
            </w:r>
          </w:p>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Подготовка государственных (муниципальных) заданий с учетом доработанных методических рекомендаций по реализации полномочий субъектов РФ по финансовому обеспечению реализации прав граждан на получение общедоступного и бесплатного дошкольного образования</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Корректировка и выполнение государственных (муниципальных) заданий</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4.3.</w:t>
            </w:r>
          </w:p>
        </w:tc>
        <w:tc>
          <w:tcPr>
            <w:tcW w:w="1560"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Разработка методических рекомендаций по оказанию платных дополнительных образовательных услуг в организациях, осуществляющих образовательную деятельность по реализации основных общеобразовательных программ дошкольного образования в условиях введения ФГОС</w:t>
            </w:r>
          </w:p>
        </w:tc>
        <w:tc>
          <w:tcPr>
            <w:tcW w:w="76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Июль 2014</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xml:space="preserve">Методические рекомендаций по оказанию платных дополнительных образовательных услуг в организациях, осуществляющих образовательную деятельность по реализации основных общеобразовательных программ дошкольного </w:t>
            </w:r>
            <w:r w:rsidRPr="00ED64EC">
              <w:rPr>
                <w:rFonts w:ascii="Arial" w:eastAsia="Times New Roman" w:hAnsi="Arial" w:cs="Arial"/>
                <w:color w:val="333333"/>
                <w:sz w:val="16"/>
                <w:szCs w:val="16"/>
                <w:lang w:eastAsia="ru-RU"/>
              </w:rPr>
              <w:lastRenderedPageBreak/>
              <w:t>образования в условиях введения ФГОС</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lastRenderedPageBreak/>
              <w:t>Учет методических рекомендаций при планировании деятельности по надзору за исполнением законодательства в сфере образования</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Организация предоставления дополнительных образовательных услуг организациями, реализующими программы дошкольного образования</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Получение лицензии на реализацию дополнительных образовательных программ и предоставление дополнительных образовательных услуг организациями, реализующими программы дошкольного образования</w:t>
            </w:r>
          </w:p>
        </w:tc>
      </w:tr>
      <w:tr w:rsidR="00893369" w:rsidRPr="00ED64EC" w:rsidTr="00225AA9">
        <w:tc>
          <w:tcPr>
            <w:tcW w:w="9645" w:type="dxa"/>
            <w:gridSpan w:val="8"/>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b/>
                <w:bCs/>
                <w:color w:val="333333"/>
                <w:sz w:val="16"/>
                <w:lang w:eastAsia="ru-RU"/>
              </w:rPr>
              <w:lastRenderedPageBreak/>
              <w:t>5. Информационное обеспечение введения ФГОС ДО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5.1.</w:t>
            </w:r>
          </w:p>
        </w:tc>
        <w:tc>
          <w:tcPr>
            <w:tcW w:w="1560"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Научно-практические конференции, педагогические чтения, семинары по вопросам введения ФГОС ДО</w:t>
            </w:r>
          </w:p>
        </w:tc>
        <w:tc>
          <w:tcPr>
            <w:tcW w:w="76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2014 - 2016</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Проведение всероссийских конференций, межрегиональных семинаров и вебинаров, "круглых столов" по вопросам введения ФГОС ДО</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Проведение семинаров и конференций по вопросам введения ФГОС ДО</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Проведение семинаров и конференций по вопросам введения ФГОС ДО</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Участие в семинарах и конференциях по вопросам введения ФГОС ДО. Проведение педагогических советов и других мероприятий в ДОО по реализации ФГОС ДО</w:t>
            </w:r>
          </w:p>
        </w:tc>
      </w:tr>
      <w:tr w:rsidR="00893369" w:rsidRPr="00ED64EC" w:rsidTr="00225AA9">
        <w:tc>
          <w:tcPr>
            <w:tcW w:w="43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5.2.</w:t>
            </w:r>
          </w:p>
        </w:tc>
        <w:tc>
          <w:tcPr>
            <w:tcW w:w="1560" w:type="dxa"/>
            <w:gridSpan w:val="2"/>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Информационное сопровождение в СМИ о ходе реализации ФГОС ДО</w:t>
            </w:r>
          </w:p>
        </w:tc>
        <w:tc>
          <w:tcPr>
            <w:tcW w:w="76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jc w:val="center"/>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Сентябрь 2013 - декабрь  2015</w:t>
            </w:r>
          </w:p>
        </w:tc>
        <w:tc>
          <w:tcPr>
            <w:tcW w:w="1590"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Информирование общественности (в том числе и педагогической) о ходе и результатах реализации ФГОС ДО с использованием интернет-ресурсов (официальный сайт Минобрнауки России), педагогических, научно-методических изданий и СМИ</w:t>
            </w:r>
          </w:p>
        </w:tc>
        <w:tc>
          <w:tcPr>
            <w:tcW w:w="172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Подготовка публикаций в СМИ, в том числе электронных, о ходе реализации ФГОС ДО</w:t>
            </w:r>
          </w:p>
        </w:tc>
        <w:tc>
          <w:tcPr>
            <w:tcW w:w="199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Подготовка публикаций в СМИ, в том числе электронных, о ходе реализации ФГОС ДО</w:t>
            </w:r>
          </w:p>
        </w:tc>
        <w:tc>
          <w:tcPr>
            <w:tcW w:w="1575" w:type="dxa"/>
            <w:tcBorders>
              <w:top w:val="single" w:sz="4" w:space="0" w:color="DDDDDD"/>
              <w:left w:val="single" w:sz="4" w:space="0" w:color="DDDDDD"/>
              <w:bottom w:val="single" w:sz="4" w:space="0" w:color="DDDDDD"/>
              <w:right w:val="single" w:sz="4" w:space="0" w:color="DDDDDD"/>
            </w:tcBorders>
            <w:shd w:val="clear" w:color="auto" w:fill="FFFFFF"/>
            <w:hideMark/>
          </w:tcPr>
          <w:p w:rsidR="00893369" w:rsidRPr="00ED64EC" w:rsidRDefault="00893369" w:rsidP="00225AA9">
            <w:pPr>
              <w:spacing w:after="0" w:line="312"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r>
      <w:tr w:rsidR="00893369" w:rsidRPr="00ED64EC" w:rsidTr="00225AA9">
        <w:tc>
          <w:tcPr>
            <w:tcW w:w="390"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3090"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p>
        </w:tc>
        <w:tc>
          <w:tcPr>
            <w:tcW w:w="6"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1530"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2310"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2115"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2055"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c>
          <w:tcPr>
            <w:tcW w:w="2205" w:type="dxa"/>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893369" w:rsidRPr="00ED64EC" w:rsidRDefault="00893369" w:rsidP="00225AA9">
            <w:pPr>
              <w:spacing w:after="0" w:line="240" w:lineRule="auto"/>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tc>
      </w:tr>
    </w:tbl>
    <w:p w:rsidR="00893369" w:rsidRPr="00ED64EC" w:rsidRDefault="00893369" w:rsidP="00893369">
      <w:pPr>
        <w:shd w:val="clear" w:color="auto" w:fill="FFFFFF"/>
        <w:spacing w:before="100" w:after="100" w:line="408" w:lineRule="atLeast"/>
        <w:rPr>
          <w:rFonts w:ascii="Arial" w:eastAsia="Times New Roman" w:hAnsi="Arial" w:cs="Arial"/>
          <w:color w:val="333333"/>
          <w:sz w:val="16"/>
          <w:szCs w:val="16"/>
          <w:lang w:eastAsia="ru-RU"/>
        </w:rPr>
      </w:pPr>
      <w:r w:rsidRPr="00ED64EC">
        <w:rPr>
          <w:rFonts w:ascii="Arial" w:eastAsia="Times New Roman" w:hAnsi="Arial" w:cs="Arial"/>
          <w:color w:val="333333"/>
          <w:sz w:val="16"/>
          <w:szCs w:val="16"/>
          <w:lang w:eastAsia="ru-RU"/>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FF0000"/>
          <w:sz w:val="16"/>
          <w:szCs w:val="16"/>
        </w:rPr>
        <w:t>КОМИТЕТ ОБЩЕГО И ПРОФЕССИОНАЛЬНОГО ОБРАЗОВАНИЯ ЛЕНИНГРАДСКОЙ ОБЛАСТИ</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16"/>
          <w:szCs w:val="16"/>
        </w:rPr>
        <w:t>Ленинградский областной институт развития образования</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16"/>
          <w:szCs w:val="16"/>
        </w:rPr>
        <w:t>Факультет дошкольного и начального школьного образования</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16"/>
          <w:szCs w:val="16"/>
        </w:rPr>
        <w:t>Кафедра психологии и педагогики детства</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FF0000"/>
          <w:sz w:val="16"/>
          <w:szCs w:val="16"/>
        </w:rPr>
        <w:t> </w:t>
      </w:r>
      <w:r>
        <w:rPr>
          <w:rStyle w:val="apple-converted-space"/>
          <w:rFonts w:ascii="Arial" w:hAnsi="Arial" w:cs="Arial"/>
          <w:b/>
          <w:bCs/>
          <w:color w:val="FF0000"/>
          <w:sz w:val="16"/>
          <w:szCs w:val="16"/>
        </w:rPr>
        <w:t> </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FF0000"/>
          <w:sz w:val="16"/>
          <w:szCs w:val="16"/>
        </w:rPr>
        <w:t>ПРОГРАММА</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16"/>
          <w:szCs w:val="16"/>
        </w:rPr>
        <w:t> </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6"/>
          <w:rFonts w:ascii="Arial" w:hAnsi="Arial" w:cs="Arial"/>
          <w:b/>
          <w:bCs/>
          <w:color w:val="FF0000"/>
          <w:sz w:val="16"/>
          <w:szCs w:val="16"/>
        </w:rPr>
        <w:t>Регионального эксперимента</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FF0000"/>
          <w:sz w:val="16"/>
          <w:szCs w:val="16"/>
        </w:rPr>
        <w:t> </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Fonts w:ascii="Arial" w:hAnsi="Arial" w:cs="Arial"/>
          <w:color w:val="008000"/>
          <w:sz w:val="27"/>
          <w:szCs w:val="27"/>
        </w:rPr>
        <w:lastRenderedPageBreak/>
        <w:t>«Апробация   ФГОС  дошкольного образования  как  механизм  обеспечения  качества  и  развития вариативности  системы   услуг дошкольного образования  в  ОУ Ленинградской  области»</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008000"/>
          <w:sz w:val="27"/>
          <w:szCs w:val="27"/>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Санкт-Петербург -  2013 год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numPr>
          <w:ilvl w:val="0"/>
          <w:numId w:val="3"/>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1. </w:t>
      </w:r>
      <w:r>
        <w:rPr>
          <w:rStyle w:val="apple-converted-space"/>
          <w:rFonts w:ascii="Arial" w:hAnsi="Arial" w:cs="Arial"/>
          <w:b/>
          <w:bCs/>
          <w:i/>
          <w:iCs/>
          <w:color w:val="333333"/>
          <w:sz w:val="16"/>
          <w:szCs w:val="16"/>
        </w:rPr>
        <w:t> </w:t>
      </w:r>
      <w:r>
        <w:rPr>
          <w:rStyle w:val="a6"/>
          <w:rFonts w:ascii="Arial" w:hAnsi="Arial" w:cs="Arial"/>
          <w:b/>
          <w:bCs/>
          <w:color w:val="333333"/>
          <w:sz w:val="16"/>
          <w:szCs w:val="16"/>
        </w:rPr>
        <w:t>Тема  апробации: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«Апробация   ФГОС  ДО  как  механизм   обеспечения  качества  и  развития  системы   услуг дошкольного образования  в ОУ Ленинградской  области»</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2.</w:t>
      </w:r>
      <w:r>
        <w:rPr>
          <w:rStyle w:val="apple-converted-space"/>
          <w:rFonts w:ascii="Arial" w:hAnsi="Arial" w:cs="Arial"/>
          <w:b/>
          <w:bCs/>
          <w:color w:val="333333"/>
          <w:sz w:val="16"/>
          <w:szCs w:val="16"/>
        </w:rPr>
        <w:t> </w:t>
      </w:r>
      <w:r>
        <w:rPr>
          <w:rStyle w:val="a6"/>
          <w:rFonts w:ascii="Arial" w:hAnsi="Arial" w:cs="Arial"/>
          <w:b/>
          <w:bCs/>
          <w:color w:val="333333"/>
          <w:sz w:val="16"/>
          <w:szCs w:val="16"/>
        </w:rPr>
        <w:t>Научные  руководители  проекта: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w:t>
      </w:r>
      <w:r>
        <w:rPr>
          <w:rStyle w:val="apple-converted-space"/>
          <w:rFonts w:ascii="Arial" w:hAnsi="Arial" w:cs="Arial"/>
          <w:color w:val="333333"/>
          <w:sz w:val="16"/>
          <w:szCs w:val="16"/>
        </w:rPr>
        <w:t> </w:t>
      </w:r>
      <w:r>
        <w:rPr>
          <w:rStyle w:val="a3"/>
          <w:rFonts w:ascii="Arial" w:hAnsi="Arial" w:cs="Arial"/>
          <w:color w:val="333333"/>
          <w:sz w:val="16"/>
          <w:szCs w:val="16"/>
        </w:rPr>
        <w:t>Реброва Вероника Ивановна</w:t>
      </w:r>
      <w:r>
        <w:rPr>
          <w:rFonts w:ascii="Arial" w:hAnsi="Arial" w:cs="Arial"/>
          <w:color w:val="333333"/>
          <w:sz w:val="16"/>
          <w:szCs w:val="16"/>
        </w:rPr>
        <w:t>, канд. пед. наук, доцент кафедры психологии и педагогики детства ЛОИРО, директор МАДОУ «ДСКВ №35» п.Бугры;</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w:t>
      </w:r>
      <w:r>
        <w:rPr>
          <w:rStyle w:val="apple-converted-space"/>
          <w:rFonts w:ascii="Arial" w:hAnsi="Arial" w:cs="Arial"/>
          <w:color w:val="333333"/>
          <w:sz w:val="16"/>
          <w:szCs w:val="16"/>
        </w:rPr>
        <w:t> </w:t>
      </w:r>
      <w:r>
        <w:rPr>
          <w:rStyle w:val="a3"/>
          <w:rFonts w:ascii="Arial" w:hAnsi="Arial" w:cs="Arial"/>
          <w:color w:val="333333"/>
          <w:sz w:val="16"/>
          <w:szCs w:val="16"/>
        </w:rPr>
        <w:t>Никитина Светлана Владимировна</w:t>
      </w:r>
      <w:r>
        <w:rPr>
          <w:rFonts w:ascii="Arial" w:hAnsi="Arial" w:cs="Arial"/>
          <w:color w:val="333333"/>
          <w:sz w:val="16"/>
          <w:szCs w:val="16"/>
        </w:rPr>
        <w:t>, канд. пед. наук, доцент кафедры психологии и педагогики детства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w:t>
      </w:r>
      <w:r>
        <w:rPr>
          <w:rStyle w:val="apple-converted-space"/>
          <w:rFonts w:ascii="Arial" w:hAnsi="Arial" w:cs="Arial"/>
          <w:color w:val="333333"/>
          <w:sz w:val="16"/>
          <w:szCs w:val="16"/>
        </w:rPr>
        <w:t> </w:t>
      </w:r>
      <w:r>
        <w:rPr>
          <w:rStyle w:val="a3"/>
          <w:rFonts w:ascii="Arial" w:hAnsi="Arial" w:cs="Arial"/>
          <w:color w:val="333333"/>
          <w:sz w:val="16"/>
          <w:szCs w:val="16"/>
        </w:rPr>
        <w:t>Паршукова Ирина Леонардовна</w:t>
      </w:r>
      <w:r>
        <w:rPr>
          <w:rFonts w:ascii="Arial" w:hAnsi="Arial" w:cs="Arial"/>
          <w:color w:val="333333"/>
          <w:sz w:val="16"/>
          <w:szCs w:val="16"/>
        </w:rPr>
        <w:t>, канд. пед. наук, доцент, декан факультета дошкольного и начального школьного образования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w:t>
      </w:r>
      <w:r>
        <w:rPr>
          <w:rStyle w:val="apple-converted-space"/>
          <w:rFonts w:ascii="Arial" w:hAnsi="Arial" w:cs="Arial"/>
          <w:color w:val="333333"/>
          <w:sz w:val="16"/>
          <w:szCs w:val="16"/>
        </w:rPr>
        <w:t> </w:t>
      </w:r>
      <w:r>
        <w:rPr>
          <w:rStyle w:val="a3"/>
          <w:rFonts w:ascii="Arial" w:hAnsi="Arial" w:cs="Arial"/>
          <w:color w:val="333333"/>
          <w:sz w:val="16"/>
          <w:szCs w:val="16"/>
        </w:rPr>
        <w:t>Немченко Лариса Викторовна</w:t>
      </w:r>
      <w:r>
        <w:rPr>
          <w:rFonts w:ascii="Arial" w:hAnsi="Arial" w:cs="Arial"/>
          <w:color w:val="333333"/>
          <w:sz w:val="16"/>
          <w:szCs w:val="16"/>
        </w:rPr>
        <w:t>, ст. преподаватель кафедры психологии и педагогики детства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w:t>
      </w:r>
      <w:r>
        <w:rPr>
          <w:rStyle w:val="apple-converted-space"/>
          <w:rFonts w:ascii="Arial" w:hAnsi="Arial" w:cs="Arial"/>
          <w:color w:val="333333"/>
          <w:sz w:val="16"/>
          <w:szCs w:val="16"/>
        </w:rPr>
        <w:t> </w:t>
      </w:r>
      <w:r>
        <w:rPr>
          <w:rStyle w:val="a3"/>
          <w:rFonts w:ascii="Arial" w:hAnsi="Arial" w:cs="Arial"/>
          <w:color w:val="333333"/>
          <w:sz w:val="16"/>
          <w:szCs w:val="16"/>
        </w:rPr>
        <w:t>Бурим Надежда Владимировна</w:t>
      </w:r>
      <w:r>
        <w:rPr>
          <w:rFonts w:ascii="Arial" w:hAnsi="Arial" w:cs="Arial"/>
          <w:color w:val="333333"/>
          <w:sz w:val="16"/>
          <w:szCs w:val="16"/>
        </w:rPr>
        <w:t>, ст. преподаватель кафедры психологии и педагогики детства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 </w:t>
      </w:r>
    </w:p>
    <w:p w:rsidR="00893369" w:rsidRDefault="00893369" w:rsidP="00893369">
      <w:pPr>
        <w:numPr>
          <w:ilvl w:val="0"/>
          <w:numId w:val="4"/>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3.    </w:t>
      </w:r>
      <w:r>
        <w:rPr>
          <w:rStyle w:val="apple-converted-space"/>
          <w:rFonts w:ascii="Arial" w:hAnsi="Arial" w:cs="Arial"/>
          <w:b/>
          <w:bCs/>
          <w:i/>
          <w:iCs/>
          <w:color w:val="333333"/>
          <w:sz w:val="16"/>
          <w:szCs w:val="16"/>
        </w:rPr>
        <w:t> </w:t>
      </w:r>
      <w:r>
        <w:rPr>
          <w:rStyle w:val="a6"/>
          <w:rFonts w:ascii="Arial" w:hAnsi="Arial" w:cs="Arial"/>
          <w:b/>
          <w:bCs/>
          <w:color w:val="333333"/>
          <w:sz w:val="16"/>
          <w:szCs w:val="16"/>
        </w:rPr>
        <w:t>Научный консультант проекта: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 </w:t>
      </w:r>
      <w:r>
        <w:rPr>
          <w:rStyle w:val="a3"/>
          <w:rFonts w:ascii="Arial" w:hAnsi="Arial" w:cs="Arial"/>
          <w:color w:val="333333"/>
          <w:sz w:val="16"/>
          <w:szCs w:val="16"/>
        </w:rPr>
        <w:t>Паршукова Ирина Леонардовна,</w:t>
      </w:r>
      <w:r>
        <w:rPr>
          <w:rStyle w:val="apple-converted-space"/>
          <w:rFonts w:ascii="Arial" w:hAnsi="Arial" w:cs="Arial"/>
          <w:b/>
          <w:bCs/>
          <w:color w:val="333333"/>
          <w:sz w:val="16"/>
          <w:szCs w:val="16"/>
        </w:rPr>
        <w:t> </w:t>
      </w:r>
      <w:r>
        <w:rPr>
          <w:rFonts w:ascii="Arial" w:hAnsi="Arial" w:cs="Arial"/>
          <w:color w:val="333333"/>
          <w:sz w:val="16"/>
          <w:szCs w:val="16"/>
        </w:rPr>
        <w:t>канд пед наук, доцент, декан факультета дошкольного и начального школьного образования ЛОИРО;</w:t>
      </w:r>
    </w:p>
    <w:p w:rsidR="00893369" w:rsidRDefault="00893369" w:rsidP="00893369">
      <w:pPr>
        <w:numPr>
          <w:ilvl w:val="0"/>
          <w:numId w:val="5"/>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4.    </w:t>
      </w:r>
      <w:r>
        <w:rPr>
          <w:rStyle w:val="apple-converted-space"/>
          <w:rFonts w:ascii="Arial" w:hAnsi="Arial" w:cs="Arial"/>
          <w:b/>
          <w:bCs/>
          <w:i/>
          <w:iCs/>
          <w:color w:val="333333"/>
          <w:sz w:val="16"/>
          <w:szCs w:val="16"/>
        </w:rPr>
        <w:t> </w:t>
      </w:r>
      <w:r>
        <w:rPr>
          <w:rStyle w:val="a6"/>
          <w:rFonts w:ascii="Arial" w:hAnsi="Arial" w:cs="Arial"/>
          <w:b/>
          <w:bCs/>
          <w:color w:val="333333"/>
          <w:sz w:val="16"/>
          <w:szCs w:val="16"/>
        </w:rPr>
        <w:t>ОУ- инновационные площадки (приложение №1)</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5. Сроки эксперимента:  ноябрь 2013- июнь 2015 гг.</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6. Координационный  совет</w:t>
      </w:r>
      <w:r>
        <w:rPr>
          <w:rStyle w:val="apple-converted-space"/>
          <w:rFonts w:ascii="Arial" w:hAnsi="Arial" w:cs="Arial"/>
          <w:b/>
          <w:bCs/>
          <w:i/>
          <w:iCs/>
          <w:color w:val="333333"/>
          <w:sz w:val="16"/>
          <w:szCs w:val="16"/>
        </w:rPr>
        <w:t> </w:t>
      </w:r>
      <w:r>
        <w:rPr>
          <w:rStyle w:val="a6"/>
          <w:rFonts w:ascii="Arial" w:hAnsi="Arial" w:cs="Arial"/>
          <w:b/>
          <w:bCs/>
          <w:color w:val="333333"/>
          <w:sz w:val="16"/>
          <w:szCs w:val="16"/>
        </w:rPr>
        <w:t> </w:t>
      </w:r>
      <w:r>
        <w:rPr>
          <w:rStyle w:val="a3"/>
          <w:rFonts w:ascii="Arial" w:hAnsi="Arial" w:cs="Arial"/>
          <w:i/>
          <w:iCs/>
          <w:color w:val="333333"/>
          <w:sz w:val="16"/>
          <w:szCs w:val="16"/>
        </w:rPr>
        <w:t>эксперимента: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Координационный совет (далее КС) формируется из научного руководителя эксперимента, консультантов, представителей исполнителей и соисполнителей  эксперимента  (руководителей  органов муниципальных образований, дошкольных образовательных учреждений, и др.).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Содержание деятельности  КС определяется программой  эксперимента  и  планом  работы ОУ-инновационных площадок.</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КС организует работу на основе анализа деятельности пилотных площадок за год и в связи с возникающей текущей необходимостью.</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Основным  содержанием  деятельности  КС является: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планирование, проведение и контроль деятельности по реализации  экспериментальных задач;</w:t>
      </w:r>
    </w:p>
    <w:p w:rsidR="00893369" w:rsidRDefault="00893369" w:rsidP="00893369">
      <w:pPr>
        <w:numPr>
          <w:ilvl w:val="0"/>
          <w:numId w:val="6"/>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 организация сетевого взаимодействия ОУ- инновационных площадок в целях обеспечения качественного образовательного процесса с дошкольниками в вариативных формах;</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оказания консультативной помощи и психолого-педагогической поддержки  участниками инновационной работы: педагогам и семьям, имеющим детей дошкольного возраста (в частности,          осуществление деятельности, направленной на психолого-педагогическое  просвещение  родителей, задействованных в инновационной работе,  в том числе повышение их родительской компетентности);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создание условий для профессионального роста и личностного развития педагогов</w:t>
      </w:r>
    </w:p>
    <w:p w:rsidR="00893369" w:rsidRDefault="00893369" w:rsidP="00893369">
      <w:pPr>
        <w:numPr>
          <w:ilvl w:val="0"/>
          <w:numId w:val="7"/>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 оказание содействия  ОУ и педагогическим  работникам- участникам эксперимента в обобщении и распространении  инновационного опыта ( представление его в виде публикаций, пособий, печатных изданий, а также  в  банке Инновационных продуктов ЛОИРО).</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Актуальность темы и ее обоснование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системе дошкольного образования наметились существенные изменения стратегии и тактики образовательной  деятельности, направленные на формирование гибкой, многофункциональной системы, обеспечивающей конституционное право каждого гражданина России на общедоступное и бесплатное дошкольное образование.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Кроме этого, современная образовательная политика требует исполнения международных стандартов, требующих построения  образовательного процесса на основе удовлетворения   интересов детей,  с учетом  их возможностей  и социальной ситуации  развития.</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Разработанные с этой целью ФГОС поставили перед педагогами новые задачи, такие как: обеспечение доступности и вариативности образовательных  услуг, расширение содержания образования с учетом индивидуальных особенностей воспитанников, запросов и интересов всех  участников педагогического взаимодействия, и в первую очередь, детей и их родителей, как основы для повышения социального качества дошкольного образования</w:t>
      </w:r>
      <w:r>
        <w:rPr>
          <w:rStyle w:val="apple-converted-space"/>
          <w:rFonts w:ascii="Arial" w:hAnsi="Arial" w:cs="Arial"/>
          <w:color w:val="333333"/>
          <w:sz w:val="16"/>
          <w:szCs w:val="16"/>
        </w:rPr>
        <w:t> </w:t>
      </w:r>
      <w:r>
        <w:rPr>
          <w:rStyle w:val="a6"/>
          <w:rFonts w:ascii="Arial" w:hAnsi="Arial" w:cs="Arial"/>
          <w:b/>
          <w:bCs/>
          <w:color w:val="333333"/>
          <w:sz w:val="16"/>
          <w:szCs w:val="16"/>
        </w:rPr>
        <w:t>(см. Приказ    Минобрнауки   России  «О разработке федерального государственного стандарта дошкольного образования»   от 30 января 2013 г., Решение  Совета министерства образования и науки РФ по федеральным государственным образовательным стандартам  от 28 августа 2013 года об утверждении ФГОС дошкольного образования, Приказ Минюста от 15.11.2013 г.  «Об утверждении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Данные ориентиры и требования  ФГОС ДО позволяют рассматривать процесс  дошкольного образования не только как средство развития и воспитания  ребенка, но также как условие повышения общего функционального ресурса родителей, многие их которых не отличаются  достаточным уровнем знаний в области воспитания и развития ребенка.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образовательной ситуации в России и в регионе  сегодня существенно меняются приоритеты, на основе которых собственно проектируется вариативный процесс воспитания и обучения ребенка дошкольного  возраста. Внимание обращено на те формы, методы и средства образования, которые в наибольшей степени учитывают особенности психической и социальной деятельности ребенка.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Учитывая  актуальность данных проблем, ключевыми  задачами, на решение которых направлен настоящий эксперимент, являются: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апробация вариативных моделей введения ФГОС ДО в ОУ разных типов и видов, с учетом   направлений региональной «дорожной карты» (Распоряжение Правительства Ленинградской области от 24.04.2013 N 179-р)  и  Программы  развития ЛОИРО до 2020 г.</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апробация  вариативных  условий  удовлетворения индивидуальных запросов семьи, реализации индивидуальных маршрутов образования  воспитанников, поддержка новых форм предоставления дошкольного образования  (в т.ч. нормативных, материально-технических, методических, кадровых),</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оптимизация  мер по совершенствованию образовательного процесса в контексте  развивающего  и  системно-деятельностного подхода в образовании  и  построение  образовательного  процесса  в ДОО, ориентированного  на  интересы, возможности  и  социальную  ситуацию  развития воспитанника,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обеспечение преемственности форм и методов воспитания и обучения ребенка в семье и ОУ, в т.ч. на этапе раннего-дошкольного и начального школьного возраста,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использование современных технологий обучения и воспитания ребенка, реализуемых в рамках игрового взаимодействия «педагог – воспитанник - родители» (социо-культурные проекты, ИКТ, электронный образовательный ресурс)</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конструирование и апробация  нового  развивающего  социо-культурного ориентированного  пространства (среды  развития) ДОУ в целях интеграции форм и средств работы с детьми (мультицентрум, лекотека, студия  и др.),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подготовка  педагогических  кадров  ОУ к переходу на ФГОС ДО, в т.ч  на основе  сетевого и дистанционного  ресурса,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повышение психолого-педагогической компетентности родителей воспитанников, как организаторов воспитания ребенка в семье в рамках реализации системного информирования об особенностях ФГОС  и формирования социального заказа на дошкольное  образование в  образовательной организации и территории,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апробация  новых форм  мониторинга обеспечения доступности, качества и эффективности  деятельности ОУ в условиях введения ФГОС ДО.</w:t>
      </w:r>
    </w:p>
    <w:p w:rsidR="00893369" w:rsidRDefault="00893369" w:rsidP="00893369">
      <w:pPr>
        <w:pStyle w:val="bodytext2"/>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Объектом  эксперимента  является       структурно-содержательные  модели  апробации  ФГОС  в ОО различных  типов и  видов ( дошкольная  образовательная  организация,  дошкольное отделение СОШ, центр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Предметом эксперимента являются  доступность,  качество  и  эффективность  образовательной  деятельности  образовательной организации  в рамках  реализации ФГОС ДО.</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Цель, задачи и гипотеза эксперимента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Целью</w:t>
      </w:r>
      <w:r>
        <w:rPr>
          <w:rStyle w:val="apple-converted-space"/>
          <w:rFonts w:ascii="Arial" w:hAnsi="Arial" w:cs="Arial"/>
          <w:b/>
          <w:bCs/>
          <w:color w:val="333333"/>
          <w:sz w:val="16"/>
          <w:szCs w:val="16"/>
        </w:rPr>
        <w:t> </w:t>
      </w:r>
      <w:r>
        <w:rPr>
          <w:rFonts w:ascii="Arial" w:hAnsi="Arial" w:cs="Arial"/>
          <w:color w:val="333333"/>
          <w:sz w:val="16"/>
          <w:szCs w:val="16"/>
        </w:rPr>
        <w:t> эксперимента является  апробация  вариативных моделей дошкольного  образования, соответствующих требованиям ФГОС  ДО и  обеспечивающих качество условий  пребывания и обучения детей,  удовлетворения образовательных и социальных потребностей семьи, увеличения охвата детей услугами дошкольного образования.</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Задачи эксперимента на 2013–2015 гг.</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1.    Разработать, экспериментально  проверить и описать структурно-содержательные  модели  введения ФГОС ДО на базе образовательных организаций  различных типов и видов 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2.    Определить и обеспечить условия реализации апробационной модели (нормативные, материально-технические, организационно-педагогические, финансовые, кадровые, информационные), а также условия оптимизации  образовательной деятельности в рамках реализации муниципальных заданий и  направлений  «дорожной карты» введения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3.     Разработать  на  основе  ФГОС ДО  основные  и дополнительные образовательные программы    дошкольного образования  для детей  посещающих и не посещающих  ДОУ, в  рамках  соответствующих видов деятельности, а также  новых форм  предоставления ДО на базе различных 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4.   Апробировать систему мониторинга качества образования и  диагностический инструментарий оценки эффективности образовательной деятельности в условиях реализации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5.   Построить и апробировать систему подготовки педагогических кадров (на основе сетевого, дистанционного ресурса), а также систему методической работы в ОО  в условиях перехода на  ФГОС</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6.    Построить  и  апробировать систему работы с родителями и социальными  партнерами  ОО в условиях реализации различных форм межведомственного  взаимодействия ( в т.ч. разработать новые формы договоров о сотрудничестве)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7.    Повысить  результативность  образовательного процесса  и  уровень     профессиональной подготовки воспитателей и специалистов  ОУ к реализации  требований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8.   Обобщить  и распространить  инновационный опыт введения ФГОС ДО в ДОО Ленинградской области (представив его в виде публикаций, пособий, печатных изданий, а также  в  банке Инновационных продуктов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Гипотеза эксперимента: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апробация  вариативных  моделей дошкольного  образования, соответству-ющих  требованиям  ФГОС  ДО и  обеспечивающих  качество  условий  пребывания  и обучения детей,  удовлетворения образовательных и социальных потребностей семьи, увеличения охвата детей услугами дошкольного  образования  будет целесообразной  и эффективной , если:</w:t>
      </w:r>
    </w:p>
    <w:p w:rsidR="00893369" w:rsidRDefault="00893369" w:rsidP="00893369">
      <w:pPr>
        <w:numPr>
          <w:ilvl w:val="0"/>
          <w:numId w:val="8"/>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деятельность  ОУ будет сориентирована  на  направления институциональной, муниципальной и региональной «дорожной карты» введения ФГОС ДО;</w:t>
      </w:r>
    </w:p>
    <w:p w:rsidR="00893369" w:rsidRDefault="00893369" w:rsidP="00893369">
      <w:pPr>
        <w:numPr>
          <w:ilvl w:val="0"/>
          <w:numId w:val="8"/>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будет  апробироваться  система мер и мероприятий, направленных на оптимизацию условий и обеспечение экспериментальных задач;</w:t>
      </w:r>
    </w:p>
    <w:p w:rsidR="00893369" w:rsidRDefault="00893369" w:rsidP="00893369">
      <w:pPr>
        <w:numPr>
          <w:ilvl w:val="0"/>
          <w:numId w:val="8"/>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будут  использованы  традиционные и новые формы дошкольного образования и виды взаимодействия с ОУ и семьями, учитывающие реальные потребности населения и возможности ОУ;</w:t>
      </w:r>
    </w:p>
    <w:p w:rsidR="00893369" w:rsidRDefault="00893369" w:rsidP="00893369">
      <w:pPr>
        <w:numPr>
          <w:ilvl w:val="0"/>
          <w:numId w:val="8"/>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содержание и методики основных  и  дополнительных образовательных услуг будут разработаны  в соответствии с требованиями ФГОС ДО и направлены  на улучшение  качества образовательного процесса, на развитие интегративных качеств личности ребёнка; </w:t>
      </w:r>
    </w:p>
    <w:p w:rsidR="00893369" w:rsidRDefault="00893369" w:rsidP="00893369">
      <w:pPr>
        <w:numPr>
          <w:ilvl w:val="0"/>
          <w:numId w:val="8"/>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lastRenderedPageBreak/>
        <w:t>будет организована система методической работы с кадрами ДОУ, направленная на повышение уровня их профессиональной компетентности в вопросах воспитания и развития детей в соответствии с требованиями ФГОС, в процессе реализации сетевых и дистанционных форм;</w:t>
      </w:r>
    </w:p>
    <w:p w:rsidR="00893369" w:rsidRDefault="00893369" w:rsidP="00893369">
      <w:pPr>
        <w:numPr>
          <w:ilvl w:val="0"/>
          <w:numId w:val="8"/>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 система работы с родителями будет направлена на разъяснение значимости предпринимаемых мер и формирования новых целевых ориентиров и интегративных качеств развития  личности ребёнка в процессе реализации основных и дополнительных образовательных услуг, будет учитывать социальные потребности и возможности ОУ и семьи.</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Направления реализации проекта: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1. Научно-аналитическое</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w:t>
      </w:r>
      <w:r>
        <w:rPr>
          <w:rStyle w:val="apple-converted-space"/>
          <w:rFonts w:ascii="Arial" w:hAnsi="Arial" w:cs="Arial"/>
          <w:b/>
          <w:bCs/>
          <w:color w:val="333333"/>
          <w:sz w:val="16"/>
          <w:szCs w:val="16"/>
        </w:rPr>
        <w:t> </w:t>
      </w:r>
      <w:r>
        <w:rPr>
          <w:rFonts w:ascii="Arial" w:hAnsi="Arial" w:cs="Arial"/>
          <w:color w:val="333333"/>
          <w:sz w:val="16"/>
          <w:szCs w:val="16"/>
        </w:rPr>
        <w:t>разработка научно-методических оснований реализации новых регламентов и  форм  дошкольного образования  в   муниципальной системе  образовательных учреждений;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апробация  методов мониторинга готовности ОУ и педагогов к введению ФГОС ДО, а также диагностики качества работы с детьми и их родителями (или лицами их представляющими) в новых условиях;</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анализ и обобщение опыта подготовки педагогических кадров к работе с детьми и родителями в условиях введения ФГОС ДО ( поддержка тьюторства, сетевой и дистанционный ресурс).</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2. Нормативно-правовое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систематизация  пакета документов  к организации работы с педагогами, детьми и родителями в новых условиях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локальных актов учреждений к организации работы в рамках ФГОС ДО (положения, договора, приказы, регламенты)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организационно-педагогической  документации (вариативные режимы, учебные планы, расписание занятий, графики работы специалистов).</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3. Организационно-методическое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и апробация образовательных программ основного и дополнительного образования детей (в т.ч. по предшкольному образованию) в соответствии с направленностью деятельности ОУ( в т.ч. направлением пилотирования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и апробация моделей управления ДОО  условиях перехода на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использование средств распространения позитивного опыта инновационной деятельности учреждений, в целях повышения грамотности педагогов (участие в методических мероприятиях, конкурсах, издательская деятельность и пр.)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подготовка методических рекомендаций по итогам инновационной деятельности</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4.</w:t>
      </w:r>
      <w:r>
        <w:rPr>
          <w:rStyle w:val="apple-converted-space"/>
          <w:rFonts w:ascii="Arial" w:hAnsi="Arial" w:cs="Arial"/>
          <w:color w:val="333333"/>
          <w:sz w:val="16"/>
          <w:szCs w:val="16"/>
        </w:rPr>
        <w:t> </w:t>
      </w:r>
      <w:r>
        <w:rPr>
          <w:rStyle w:val="a3"/>
          <w:rFonts w:ascii="Arial" w:hAnsi="Arial" w:cs="Arial"/>
          <w:color w:val="333333"/>
          <w:sz w:val="16"/>
          <w:szCs w:val="16"/>
        </w:rPr>
        <w:t>Организационно-педагогическое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осуществление  комплекса мер  для  обеспечения качества реализации ООП дошкольного образования, успешной адаптации ребенка на школьном старте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развитие, поддержка интересов, способностей детей, коррекция возможных проблем</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оптимизация взаимодействия с семьей, адаптация родителей к условиям  нового  формата дошкольного образования;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развитие форм социального  партнерства, активное  взаимодействие с микро- и районным социумом</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поддержка, развитие воспитательного потенциала педагогов и родителей.</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Этапы эксперимента</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1 этап   октябрь- декабрь 2013г.</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Провести  анализ  ресурсных  возможностей ОУ (кадровых, методических,  материально-технических, финансовых) для реализации задач эксперимента, анализ исходного состояния объекта экспериментальной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Разработать программу эксперимента, определить его участников, научного руководителя, координатора, членов Координационного совета эксперимента.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3.Определить модели  апробации  ФГОС  в  ДОО, востребованные населением  региона  и разработать нормативно-правовую документацию, регламентирующую   деятельность  ОУ  (Программа развития ОУ, «дорожная карта» введения ФГОС  ( план), Положение о новых формах образовательной деятельности, Положение о порядке формирования и функционирования групп, Положение о  творческой группе педагогов, Положение о стимулирующих доплатах, Положение о дополнительных образовательных  услугах, формы договоров с родителями, должностные инструкции педагогов и сотрудников ЦДУ и т.д.)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Сформировать организационную структуру и кадровый состав для  каждой  апробационной   модели  на базе  следующих ОУ ( см. приложение - список ОУ- пилотных площадок) с участием  куратора- представителя ЛОИРО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 Разработать и согласовать систему функционирования ДОО в экспериментальном режиме (вариативные режимы, учебные планы, расписание занятий, графики работы специалистов в ЦДУ, план работы с кадрами,  программы  развития, «дорожную карту»( план) введения ФГОС ДО в ОУ и т.д.)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 Разработать и соотнести с требованиями ФГОС ДО основную и дополнительные  образовательные программы  ( в т.ч. по услугам, планируемым к реализации на данном этапе эксперимента),  уточнить методики формирования  новых целевых ориентиров и интегративных  качеств развития личности дошкольников, в том числе предпосылок УУД с позиций непрерывности образовательного процесса между дошкольной подготовкой и начальной школой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 Организовать положительную мотивацию  участников  эксперимента к реализации поставленных задач, разработать и согласовать их функциональные обязанности, провести  подготовку  педагогов ОУ- пилотных площадок  к реализации экспериментальных задач</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 Уточнить содержательный, календарный и ресурсные планы эксперимента.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 Провести организационно-педагогическую работу по развитию партнерских отношений между ОУ, родителями воспитанников и социальными партнерами, развитию форм  межведомственного взаимодействия (консультации, круглые столы,  аудиовизуальное информирование, заключение договоров, продажа абонементов, работа сайтов  и т.д.)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9. С участием  членов Координационного совета провести рефлексивный анализ хода первого этапа эксперимента, консультации педагогов-экспериментаторов, семинары, вебинары, круглые столы, конференции по обмену опытом экспериментальной работы для выявления затруднений, своевременной коррекции экспериментальной деятельности и при необходимости компенсации негативных проявлений.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10. Внести  уточняющие коррективы  в документацию экспериментальной деятельности и в апробируемые учебно-методические, технологические и дидактические средства и диагностические материалы.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11. Провести информационно-мотивационную работу, связанную с ознакомлением педагогической общественности с целями, ходом и результатами  первого этапа эксперимента.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2 этап эксперимента: январь – июнь 2014 г.</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Уточнить содержательный, календарный и ресурсный планы второго этапа эксперимента.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2. Провести анализ эффективности промежуточных результатов эксперимента  по  реализации  каждой структурно-содержательной модели апробации ФГОС дошкольного образования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Внести коррективы в документацию, регламентирующую деятельность  ДОО   по оказанию основных и дополнительных образовательных услуг.</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 Скорректировать  основные и  дополнительные образовательные  программы  по услугам, планируемым к реализации на втором этапе эксперимента,  уточнить методики формирования  новых  целевых ориентиров и  интегративных качеств  развития личности дошкольников, в том числе предпосылок УУД с позиций непрерывности образовательного процесса между дошкольной подготовкой и начальной школой.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 Начать апробацию в пилотном  режиме  моделей  введения ФГОС ДО, в ОУ Ленинградской области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6. Продолжить деятельность по подготовке  педагогов-экспериментаторов  к реализации  экспериментальных задач за счёт внутренних ресурсов ОУ (методическая служба ОУ) и внешних партнёров (ЛОИРО, СПбГПУ им. Герцена и др.)( обучение на КПК педагогов-тьюторов, организация постояннодействующего семинара-практикума «Сопровождение педагога  в условиях введения ФГОС ДО», организация  сетевого сообщества педагогов в рамках открытия  профильного блога (сайта), запуск цикла сетевых мероприятий для  специалистов пилотных площадок</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7.  Внести уточняющие коррективы в апробируемый алгоритм взаимодействия  ОУ с родителями воспитанников и другими партнерами.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8. При участии  членов координационного совета провести рефлексивный анализ хода второго этапа эксперимента, консультации педагогов-экспериментаторов, семинары, вебинары, круглые столы, конференции по обмену опытом экспериментальной работы для выявления затруднений, своевременной коррекции экспериментальной деятельности и при необходимости компенсации негативных проявлений.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9. Внести уточняющие коррективы в документацию экспериментальной деятельности и в апробируемые учебно-методические, технологические и дидактические средства и диагностические материалы.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10. Провести информационно-мотивационную работу, связанную с ознакомлением педагогической общественности с ходом и результатами второго этапа эксперимента.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3 этап эксперимента:  сентябрь 2014 – июнь 2015 г.</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 Уточнить содержательный, календарный  и ресурсный планы третьего этапа эксперимента.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 Провести итоговый мониторинг количественных и качественных показателей, характеризующих эффективность реализации структурно-содержательной  модели  апробации  ФГОС   дошкольного образования  по выделенным  параметрам эффективности  их использования в педагогической практике ОУ  Ленинградской области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 Провести итоговый мониторинг  и определить количественные и качественные показатели эффективности использования в педагогической практике предложенных методических средств формирования профессиональных компетенций педагогов и развития мотивации к реализации требований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4. Провести итоговый  мониторинг и определить качественные и количественные показатели эффективности использования в педагогической практике предложенного алгоритма построения системы взаимодействия между ОУ и семьей, алгоритма межведомственного взаимодействия ОУ и социальных партнеров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5. Обобщение результатов опытно-экспериментальной работы (презентации, мастер-классы, доклады,  публикации) на районном и региональном уровнях</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6. Письменное оформление  программ: основной образовательной, дополнительного образования детей дошкольного возраста, составленных с учётом требований ФГОС и направленных на реализацию  новых целевых ориентиров и развитие интегративных качеств личности ребёнка.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7. Письменное оформление проекта оптимизации  условий реализации основной образовательной  программы  и дополнительного образования для детей предшкольного возраста,  в т.ч. не посещающих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8. Оформление  методических  рекомендаций  по итогам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к организации образовательного процесса  в ДОУ(  по конструированию вариативных  моделей образовательной  деятельности (планы, конспекты, сценарии, вариативные модели режимов дня, образцы образовательного пространства и т.д.),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к  проектированию содержания  и условий реализации  модели образовательного процесса, ориентированной  на современные  социо-культурные технологии.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к проектированию и организации  образовательного  пространства ДОУ (творческой среды развития детей) в условиях введения ФГОС ДО (мультицентрума, лекотеки в 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по содержанию и использованию мультимедийного контента в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Примерный перечень основного и дополнительного оборудования  для ДОО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Рекомендации к организации работы с кадрами в условиях введения ФГОС</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Мониторинг готовности  ОУ и педагогов к введению ФГОС ДО: содержание и организация и др.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Ожидаемые результаты эксперимента</w:t>
      </w:r>
    </w:p>
    <w:p w:rsidR="00893369" w:rsidRDefault="00893369" w:rsidP="00893369">
      <w:pPr>
        <w:numPr>
          <w:ilvl w:val="0"/>
          <w:numId w:val="9"/>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Количественные и качественные показатели, характеризующие эффективность реализации структурно-содержательных моделей развития вариативных форм дошкольного образования в условиях введения ФГОС  ДО, по параметрам:</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ü   Увеличение  перечня  вариативных  форм дошкольного образования в на базе различных видов 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ü   Увеличение охвата детей услугами дошкольного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ü   Улучшение качества реализации основной общеобразовательной программы дошкольного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ü   Улучшение условий пребывания и обучения детей в ДОУ, оптимизация  среды развития детей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ü   Повышение профессиональной компетентности педагогов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ü   Повышение показателей развития и комфортности детей в образовательном пространстве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ü   Повышение показателей удовлетворённости родителей услугами и стилями взаимодействия в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2. Программы  основная образовательная и дополнительного образования детей дошкольного возраста, составленные с учётом требований ФГОС и направленные на развитие интегративных качеств личности ребёнка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3.  Образцы образовательного пространства ОУ, в которых реализуются новые целевые ориентиры дошкольного  образования и м.б. организованы различные виды и формы  основных и дополнительных образовательных услуг, выстроенные с учетом   интересов, возможностей и социальной ситуации развития детей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4.  Проект создания условий реализации образовательной программы дополнительного образования детей дошкольного и предшкольного возраста,  в т.ч. не посещающих  ДОУ, на базе различных моделей ОУ, включающий: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структурно-содержательную модель развития вариативных форм дошкольного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модель организации предметно-пространственной среды,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характеристику ресурсного обеспечения,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пакет организационно-распорядительных документов,</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организационно-педагогическую документацию  (вариативные режимы, учебные планы, расписание занятий, графики работы специалистов , и др.);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список используемых дидактических и   методических пособий;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   документация по организации повышения квалификации специалистов учреждения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   документация к экспертизе качества реализации инновационных  задач .</w:t>
      </w:r>
    </w:p>
    <w:p w:rsidR="00893369" w:rsidRDefault="00893369" w:rsidP="00893369">
      <w:pPr>
        <w:numPr>
          <w:ilvl w:val="0"/>
          <w:numId w:val="10"/>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Методические рекомендации к оптимизации  взаимодействия  педагогов с детьми и родителями в процессе реализации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 Оценка результатов  эксперимента  и  предполагаемые формы их предъявления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Результативность экспериментальной деятельности предполагается контролировать на основе:</w:t>
      </w:r>
    </w:p>
    <w:p w:rsidR="00893369" w:rsidRDefault="00893369" w:rsidP="00893369">
      <w:pPr>
        <w:numPr>
          <w:ilvl w:val="0"/>
          <w:numId w:val="11"/>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мониторинга количественных и качественных показателей, характеризующих эффективность реализации структурно-содержательных моделей  введения ФГОС дошкольного образования в ОУ разных типов и видов;</w:t>
      </w:r>
    </w:p>
    <w:p w:rsidR="00893369" w:rsidRDefault="00893369" w:rsidP="00893369">
      <w:pPr>
        <w:numPr>
          <w:ilvl w:val="0"/>
          <w:numId w:val="11"/>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мониторинга количественных и качественных показателей, характеризующих эффективность деятельности и рост профессиональной компетентности педагогов;</w:t>
      </w:r>
    </w:p>
    <w:p w:rsidR="00893369" w:rsidRDefault="00893369" w:rsidP="00893369">
      <w:pPr>
        <w:numPr>
          <w:ilvl w:val="0"/>
          <w:numId w:val="11"/>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мониторинга эффективности взаимодействия ДОУ с родителями и социальными партнерами  в процессе реализации образовательных услуг.</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Форма представления результатов мониторинга: статистический анализ динамики качества образовательной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Направления пилотирования ФГОС ДО</w:t>
      </w:r>
    </w:p>
    <w:p w:rsidR="00893369" w:rsidRDefault="00893369" w:rsidP="00893369">
      <w:pPr>
        <w:pStyle w:val="a4"/>
        <w:shd w:val="clear" w:color="auto" w:fill="FFFFFF"/>
        <w:spacing w:before="0" w:beforeAutospacing="0" w:after="0" w:afterAutospacing="0" w:line="408" w:lineRule="atLeast"/>
        <w:jc w:val="center"/>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numPr>
          <w:ilvl w:val="0"/>
          <w:numId w:val="12"/>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1.                    </w:t>
      </w:r>
      <w:r>
        <w:rPr>
          <w:rStyle w:val="apple-converted-space"/>
          <w:rFonts w:ascii="Arial" w:hAnsi="Arial" w:cs="Arial"/>
          <w:b/>
          <w:bCs/>
          <w:i/>
          <w:iCs/>
          <w:color w:val="333333"/>
          <w:sz w:val="16"/>
          <w:szCs w:val="16"/>
        </w:rPr>
        <w:t> </w:t>
      </w:r>
      <w:r>
        <w:rPr>
          <w:rStyle w:val="a6"/>
          <w:rFonts w:ascii="Arial" w:hAnsi="Arial" w:cs="Arial"/>
          <w:b/>
          <w:bCs/>
          <w:color w:val="333333"/>
          <w:sz w:val="16"/>
          <w:szCs w:val="16"/>
        </w:rPr>
        <w:t>Тема:</w:t>
      </w:r>
      <w:r>
        <w:rPr>
          <w:rStyle w:val="apple-converted-space"/>
          <w:rFonts w:ascii="Arial" w:hAnsi="Arial" w:cs="Arial"/>
          <w:b/>
          <w:bCs/>
          <w:i/>
          <w:iCs/>
          <w:color w:val="333333"/>
          <w:sz w:val="16"/>
          <w:szCs w:val="16"/>
        </w:rPr>
        <w:t> </w:t>
      </w:r>
      <w:r>
        <w:rPr>
          <w:rStyle w:val="a3"/>
          <w:rFonts w:ascii="Arial" w:hAnsi="Arial" w:cs="Arial"/>
          <w:i/>
          <w:iCs/>
          <w:color w:val="333333"/>
          <w:sz w:val="16"/>
          <w:szCs w:val="16"/>
        </w:rPr>
        <w:t>«Социальное качество дошкольного образования»</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Куратор:</w:t>
      </w:r>
      <w:r>
        <w:rPr>
          <w:rStyle w:val="apple-converted-space"/>
          <w:rFonts w:ascii="Arial" w:hAnsi="Arial" w:cs="Arial"/>
          <w:b/>
          <w:bCs/>
          <w:i/>
          <w:iCs/>
          <w:color w:val="333333"/>
          <w:sz w:val="16"/>
          <w:szCs w:val="16"/>
        </w:rPr>
        <w:t> </w:t>
      </w:r>
      <w:r>
        <w:rPr>
          <w:rStyle w:val="a3"/>
          <w:rFonts w:ascii="Arial" w:hAnsi="Arial" w:cs="Arial"/>
          <w:color w:val="333333"/>
          <w:sz w:val="16"/>
          <w:szCs w:val="16"/>
        </w:rPr>
        <w:t>Паршукова Ирина Леонардовна</w:t>
      </w:r>
      <w:r>
        <w:rPr>
          <w:rFonts w:ascii="Arial" w:hAnsi="Arial" w:cs="Arial"/>
          <w:color w:val="333333"/>
          <w:sz w:val="16"/>
          <w:szCs w:val="16"/>
        </w:rPr>
        <w:t>, канд. пед. наук, доцент, декан факультета дошкольного и начального школьного образования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Ценностные ориентиры  и  задачи  инновационной работы: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Актуальной проблемой апробации ФГОС ДО является организация  или совершенствование  условий, позволяющих решать качественно образовательные и социальные задачи, обеспечить возможность совместного пребывания ребенка и родителей в организуемом педагогами образовательном процессе, поиск новых  формы организации образовательного взаимодействия, в рамках которых возможно осуществлять задачи воспитания  и обучения  ребенка (в т.ч. ребенка с ОВЗ)  и его законных представителей - родителей.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Такой образовательный  процесс должен проектироваться на основе следующих  ориентиров.</w:t>
      </w:r>
    </w:p>
    <w:p w:rsidR="00893369" w:rsidRDefault="00893369" w:rsidP="00893369">
      <w:pPr>
        <w:numPr>
          <w:ilvl w:val="0"/>
          <w:numId w:val="13"/>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Индивидуализация образовательного процесса, учет интересов, возможностей и социальной  ситуации  развития  воспитанника.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В качестве образовательных приоритетов выбраны следующие: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качество дошкольного образования во многом можно рассматривать как результат индивидуализации образовательной работы с детьми в учреждении,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индивидуализация предполагает обеспечение образовательных маршрутов каждого воспитанника, реализуемых в полном объеме только в случае активизации роли семьи, а также эффективного взаимодействия педагогов с воспитанниками на основе игры как приоритетного вида детской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индивидуализация образовательного взаимодействия позволяет создать условия для активной коррекции и развития воспитанников, определяющих, в свою очередь, успешный школьный старт ребенка,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w:t>
      </w:r>
      <w:r>
        <w:rPr>
          <w:rStyle w:val="apple-converted-space"/>
          <w:rFonts w:ascii="Arial" w:hAnsi="Arial" w:cs="Arial"/>
          <w:b/>
          <w:bCs/>
          <w:i/>
          <w:iCs/>
          <w:color w:val="333333"/>
          <w:sz w:val="16"/>
          <w:szCs w:val="16"/>
        </w:rPr>
        <w:t> </w:t>
      </w:r>
      <w:r>
        <w:rPr>
          <w:rFonts w:ascii="Arial" w:hAnsi="Arial" w:cs="Arial"/>
          <w:color w:val="333333"/>
          <w:sz w:val="16"/>
          <w:szCs w:val="16"/>
        </w:rPr>
        <w:t>социальное взаимодействие и партнерство важно сориентировать на оптимизацию традиционных и поиск  новых форм предоставления услуг дошкольного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Данные приоритеты позволяют выстроить инновационную работу в  дошкольных учреждениях Ленинградской области  в направлении развития и расширения социальных связей учреждения и форм социального взаимодействия с семьей, как одним из основных заказчиков образовательных  услуг в интересах ребенка,  в направлении формирования  консалидированного  заказа на дошкольное образование  в микрорайоне и  в муниципальном образовании, в целом.</w:t>
      </w:r>
    </w:p>
    <w:p w:rsidR="00893369" w:rsidRDefault="00893369" w:rsidP="00893369">
      <w:pPr>
        <w:numPr>
          <w:ilvl w:val="0"/>
          <w:numId w:val="14"/>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 Качество образования  как важнейший фактор становления человека, влияющий на изменение качества его жизни и общества в целом.</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Основываясь на этой предпосылке, можно утверждать, что современное качественное образование есть, прежде всего, образование, способствующее становлению человека, обретению им своего образа, себя как неповторимой индивидуальности. Сегодня очень важно не столько формировать знания, сколько развивать человека в человеке, развивать механизмы его саморазвития, саморегуляции, самовоспитания, самозащиты, тем самым помочь воспитаннику стать человеком, умеющим жить в мире и согласии с самим собой и окружающими, с природой и культурой. Начало этого саморазвития и становления личности закладывается именно в дошкольном детстве.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Идея саморазвития, на наш взгляд, – краеугольный камень построения в каждом образовательном учреждении педагогического процесса, способствующего развитию компетентности ребенка, прежде всего в вопросах взаимодействия с социумом, ибо одним из ключевых критериев готовности к школе традиционно рассматривается социальная, мотивационная готовность ребенка (Д.Б. Эльконин).</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Социально-игровой опыт, который приобретает ребенок в период дошкольного детства (при грамотной организации работы с ним на основе игровой деятельности) оказывает существенное влияние на становление его эмоциональной, нравственной и интеллектуальной компетентности ребенка, позволяя формироваться готовности к обучению в школе в целом, и обеспечить каждому воспитаннику активный школьный старт. Тем самым, решается одна из важнейших задач ФГОС ДО – осуществление преемственности дошкольного и начального школьного  образования  в целях обеспечения равного школьного старта детей, в т.ч. не посещающих ДОУ.</w:t>
      </w:r>
    </w:p>
    <w:p w:rsidR="00893369" w:rsidRDefault="00893369" w:rsidP="00893369">
      <w:pPr>
        <w:numPr>
          <w:ilvl w:val="0"/>
          <w:numId w:val="15"/>
        </w:numPr>
        <w:shd w:val="clear" w:color="auto" w:fill="FFFFFF"/>
        <w:spacing w:after="0" w:line="408" w:lineRule="atLeast"/>
        <w:ind w:left="0"/>
        <w:rPr>
          <w:rFonts w:ascii="Arial" w:hAnsi="Arial" w:cs="Arial"/>
          <w:color w:val="333333"/>
          <w:sz w:val="16"/>
          <w:szCs w:val="16"/>
        </w:rPr>
      </w:pPr>
      <w:r>
        <w:rPr>
          <w:rFonts w:ascii="Arial" w:hAnsi="Arial" w:cs="Arial"/>
          <w:color w:val="333333"/>
          <w:sz w:val="16"/>
          <w:szCs w:val="16"/>
        </w:rPr>
        <w:t>Социализация ребенка с опорой на семью путем повышения ее педагогической компетентности и качества взаимодействия «педагоги – дети – родители».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    Известно, что детство, в особенности дошкольное, – время установления базовых отношений ребенка с окружающим миром, время формирования интуитивной уверенности ребенка в том, что «жизнь хороша и жить хорошо, а если станет плохо, ему помогут, его не бросят» (М.В. Осорина, 1999). Каждый ребенок в сотрудничестве с миром взрослых «работает» над проблемой моделирования мира, творчески постигая законы и закономерности его развития. Причем в традиционной </w:t>
      </w:r>
      <w:r>
        <w:rPr>
          <w:rFonts w:ascii="Arial" w:hAnsi="Arial" w:cs="Arial"/>
          <w:color w:val="333333"/>
          <w:sz w:val="16"/>
          <w:szCs w:val="16"/>
        </w:rPr>
        <w:lastRenderedPageBreak/>
        <w:t>педагогике, ориентированной на формирование знаний, проблемы эмоционального взаимопроникновения мира взрослых и детей решаются крайне редко, как на уровне содержания, так и на уровне методов и приемов.</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Современный взгляд на сущность процессов воспитания и развития,  нашедший  отражение в ФГОС ДО,  выдвигает организацию отношений мира взрослых и детей как одну из важнейших, фундаментальных целей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Многочисленные исследования в области социальной и детской психологии (А.Г.Асмолов, Ф. Дальто, А.Д. Кошелева, В.В. Лебединский, В. Оклендер, М.В. Осорина, В.И. Слободчиков, К. Роджерс, Э. Эриксон и др.) обнаруживают прямую зависимость между характером взаимодействия субъектов педагогического процесса и эффективностью решения взрослыми задач содействия развитию ребенка, его воспитания и обучения.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Признание  главенствующей  роли семьи в воспитании ребенка, необходимость обеспечения преемственности социального развития ребенка на основе учета сложившихся в семье межличностных отношений при проектировании эффективного образовательного процесса обуславливают необходимость построения педагогического процесса в учреждении на основе инновационных образовательных подходов – игры, социальных практик, технологий индивидуальной поддержки.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Апробация  этих ( и др.) подходов  в рамках эксперимента позволит выявить их эффективность, оптимизировать  меры  и  совершенствовать условия   организации  образовательного процесса  в рамках ФГОС ДО, а также определить  пути  тиражирования  инновационного опыта в практику работы других ОУ.</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Продукты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к организации образовательного процесса  в ДОУ ( по конструированию вариативных  моделей образовательной  деятельности (планы, конспекты, сценарии, вариативные модели режимов дня, образцы образовательного пространства и т.д.),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к  проектированию содержания  и условий реализации  модели образовательного процесса, ориентирован-ной  на современные  социо-культурные технологии.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к проектированию и организации  образовательного  пространства ДОУ (творческой среды развития детей) в условиях введения ФГОС ДО (мультицентрума, лекотеки в 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Рекомендации к организации работы с кадрами в условиях введения ФГОС</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Мониторинг готовности  ОУ и педагогов к введению ФГОС ДО: содержание и организация и др.</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numPr>
          <w:ilvl w:val="0"/>
          <w:numId w:val="16"/>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2.                    </w:t>
      </w:r>
      <w:r>
        <w:rPr>
          <w:rStyle w:val="apple-converted-space"/>
          <w:rFonts w:ascii="Arial" w:hAnsi="Arial" w:cs="Arial"/>
          <w:b/>
          <w:bCs/>
          <w:i/>
          <w:iCs/>
          <w:color w:val="333333"/>
          <w:sz w:val="16"/>
          <w:szCs w:val="16"/>
        </w:rPr>
        <w:t> </w:t>
      </w:r>
      <w:r>
        <w:rPr>
          <w:rStyle w:val="a3"/>
          <w:rFonts w:ascii="Arial" w:hAnsi="Arial" w:cs="Arial"/>
          <w:color w:val="333333"/>
          <w:sz w:val="16"/>
          <w:szCs w:val="16"/>
        </w:rPr>
        <w:t>Инновационная  проблема:  «Организация  образовательного процесса в контексте ФГОС ДО»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Куратор:</w:t>
      </w:r>
      <w:r>
        <w:rPr>
          <w:rStyle w:val="a3"/>
          <w:rFonts w:ascii="Arial" w:hAnsi="Arial" w:cs="Arial"/>
          <w:color w:val="333333"/>
          <w:sz w:val="16"/>
          <w:szCs w:val="16"/>
        </w:rPr>
        <w:t>  Реброва Вероника Ивановна</w:t>
      </w:r>
      <w:r>
        <w:rPr>
          <w:rFonts w:ascii="Arial" w:hAnsi="Arial" w:cs="Arial"/>
          <w:color w:val="333333"/>
          <w:sz w:val="16"/>
          <w:szCs w:val="16"/>
        </w:rPr>
        <w:t>, канд. пед. наук, доцент кафедры психо-логии и педагогики детства ЛОИРО, директор директор МАДОУ «ДСКВ №35» п.Бугры;</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Направления  пилотирования: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основной  образовательной  программы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разработка и апробация  различных моделей организации образовательного  процесса  в ДОУ ( в т.ч. различных  форм  и  видов образовательной деятельности)  на основе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содержания  и  организация   вариативной  предметно-развивающей среды  в соответствии с апробируемыми  моделями образовательного процесса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 Целевые  ориентиры  и задачи  инновационной работы: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sym w:font="Symbol" w:char="F0A7"/>
      </w:r>
      <w:r>
        <w:rPr>
          <w:rFonts w:ascii="Arial" w:hAnsi="Arial" w:cs="Arial"/>
          <w:color w:val="333333"/>
          <w:sz w:val="16"/>
          <w:szCs w:val="16"/>
        </w:rPr>
        <w:t>              Формирование  психологической и мотивационной  готовности педагогов  к реализации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sym w:font="Symbol" w:char="F0A7"/>
      </w:r>
      <w:r>
        <w:rPr>
          <w:rFonts w:ascii="Arial" w:hAnsi="Arial" w:cs="Arial"/>
          <w:color w:val="333333"/>
          <w:sz w:val="16"/>
          <w:szCs w:val="16"/>
        </w:rPr>
        <w:t>              Соответствие внутренней  парадигмы  разрабатываемой основной образовательной программы  идеологии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sym w:font="Symbol" w:char="F0A7"/>
      </w:r>
      <w:r>
        <w:rPr>
          <w:rFonts w:ascii="Arial" w:hAnsi="Arial" w:cs="Arial"/>
          <w:color w:val="333333"/>
          <w:sz w:val="16"/>
          <w:szCs w:val="16"/>
        </w:rPr>
        <w:t>              Изучение  инновационного опыта различных стран и регионов России по «выстраиванию» индивидуализированного, субъект-субъектного и свободного взаимодействия взрослых и детей;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sym w:font="Symbol" w:char="F0A7"/>
      </w:r>
      <w:r>
        <w:rPr>
          <w:rFonts w:ascii="Arial" w:hAnsi="Arial" w:cs="Arial"/>
          <w:color w:val="333333"/>
          <w:sz w:val="16"/>
          <w:szCs w:val="16"/>
        </w:rPr>
        <w:t>              Построение  образовательной  деятельности  с  учётом  детской инициативы, с общей направленностью на развитие  их творческого мышления и воображения; включение в образовательный процесс  ситуаций выбора  как для детей, так и для педагогов,</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sym w:font="Symbol" w:char="F0A7"/>
      </w:r>
      <w:r>
        <w:rPr>
          <w:rFonts w:ascii="Arial" w:hAnsi="Arial" w:cs="Arial"/>
          <w:color w:val="333333"/>
          <w:sz w:val="16"/>
          <w:szCs w:val="16"/>
        </w:rPr>
        <w:t>              Поиск и комбинирование различных форм и видов образовательного взаимодействия с детьми (проектная деятельность, самостоятельные виды деятельности в центрах двигательной активности, тематические дни, организация деятельности в тематических помещениях и т.д.)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sym w:font="Symbol" w:char="F0A7"/>
      </w:r>
      <w:r>
        <w:rPr>
          <w:rFonts w:ascii="Arial" w:hAnsi="Arial" w:cs="Arial"/>
          <w:color w:val="333333"/>
          <w:sz w:val="16"/>
          <w:szCs w:val="16"/>
        </w:rPr>
        <w:t>              Создание предметно-развивающей среды содержательно-насыщенной, трансформируемой, полифункциональной, вариативной  и доступно-безопасной, соответствующей апробируемыми моделями образовательного процесса.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Продукты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 основная образовательная  программа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 методические рекомендации  по конструированию вариативных  моделей образовательной  деятельности (планы, конспекты, сценарии, вариативные модели режимов дня, образцы образовательного пространства и т.д.)</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numPr>
          <w:ilvl w:val="0"/>
          <w:numId w:val="17"/>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3.                    </w:t>
      </w:r>
      <w:r>
        <w:rPr>
          <w:rStyle w:val="apple-converted-space"/>
          <w:rFonts w:ascii="Arial" w:hAnsi="Arial" w:cs="Arial"/>
          <w:b/>
          <w:bCs/>
          <w:i/>
          <w:iCs/>
          <w:color w:val="333333"/>
          <w:sz w:val="16"/>
          <w:szCs w:val="16"/>
        </w:rPr>
        <w:t> </w:t>
      </w:r>
      <w:r>
        <w:rPr>
          <w:rStyle w:val="a3"/>
          <w:rFonts w:ascii="Arial" w:hAnsi="Arial" w:cs="Arial"/>
          <w:color w:val="333333"/>
          <w:sz w:val="16"/>
          <w:szCs w:val="16"/>
        </w:rPr>
        <w:t>Тема: «Оптимизация мер по введению ФГОС дошкольного образования  в образовательную деятельность дошкольного образовательного учреждения»</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Куратор</w:t>
      </w:r>
      <w:r>
        <w:rPr>
          <w:rFonts w:ascii="Arial" w:hAnsi="Arial" w:cs="Arial"/>
          <w:color w:val="333333"/>
          <w:sz w:val="16"/>
          <w:szCs w:val="16"/>
        </w:rPr>
        <w:t>:</w:t>
      </w:r>
      <w:r>
        <w:rPr>
          <w:rStyle w:val="apple-converted-space"/>
          <w:rFonts w:ascii="Arial" w:hAnsi="Arial" w:cs="Arial"/>
          <w:color w:val="333333"/>
          <w:sz w:val="16"/>
          <w:szCs w:val="16"/>
        </w:rPr>
        <w:t> </w:t>
      </w:r>
      <w:r>
        <w:rPr>
          <w:rStyle w:val="a3"/>
          <w:rFonts w:ascii="Arial" w:hAnsi="Arial" w:cs="Arial"/>
          <w:color w:val="333333"/>
          <w:sz w:val="16"/>
          <w:szCs w:val="16"/>
        </w:rPr>
        <w:t>Никитина Светлана Владимировна</w:t>
      </w:r>
      <w:r>
        <w:rPr>
          <w:rFonts w:ascii="Arial" w:hAnsi="Arial" w:cs="Arial"/>
          <w:color w:val="333333"/>
          <w:sz w:val="16"/>
          <w:szCs w:val="16"/>
        </w:rPr>
        <w:t>, канд. пед. наук, доцент кафедры психологии и педагогики детства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Ценностные ориентиры  и  задачи  инновационной работы: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Образовательная практика дошкольного образования нуждается сегодня в принципиальных изменениях. Необходимость изменений вызвана, прежде всего, введением ФГОС дошкольного образования, который предусматривает урегулирование отношений в сфере дошкольного образования. Они, прежде всего, связаны: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 окончательным отказом от жестко регламентированных форм обучения детей и неоправданного увлечения предметным обучением;</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 формированием у детей субъектной позиции в образовательном процессе;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 возвращением в жизнь дошкольников времени для свободной игры и самостоятельной деятельности, поддержки их собственной активности;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 уделением достаточного внимания развитию родительского потенциала, повышению его педагогической компетентности и родительской рефлексии и др.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Широкий спектр направлений совершенствования образовательной практики дошкольных учреждений, необходимость развития педагогического, методического и родительского потенциала и достаточно затянувшийся период реформирования дошкольного образования, выдвигают перед детскими садами задачу ускоренного совершенствования образовательной деятельности, повышения качества дошкольного образования до уровня, соответствующего современному стандарту.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Подтверждением этому служит противоречие между:</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почти 30-ти летним</w:t>
      </w:r>
      <w:r>
        <w:rPr>
          <w:rStyle w:val="apple-converted-space"/>
          <w:rFonts w:ascii="Arial" w:hAnsi="Arial" w:cs="Arial"/>
          <w:color w:val="333333"/>
          <w:sz w:val="16"/>
          <w:szCs w:val="16"/>
        </w:rPr>
        <w:t> </w:t>
      </w:r>
      <w:r>
        <w:rPr>
          <w:rStyle w:val="a3"/>
          <w:rFonts w:ascii="Arial" w:hAnsi="Arial" w:cs="Arial"/>
          <w:color w:val="333333"/>
          <w:sz w:val="16"/>
          <w:szCs w:val="16"/>
        </w:rPr>
        <w:t>периодом модернизации</w:t>
      </w:r>
      <w:r>
        <w:rPr>
          <w:rStyle w:val="apple-converted-space"/>
          <w:rFonts w:ascii="Arial" w:hAnsi="Arial" w:cs="Arial"/>
          <w:color w:val="333333"/>
          <w:sz w:val="16"/>
          <w:szCs w:val="16"/>
        </w:rPr>
        <w:t> </w:t>
      </w:r>
      <w:r>
        <w:rPr>
          <w:rFonts w:ascii="Arial" w:hAnsi="Arial" w:cs="Arial"/>
          <w:color w:val="333333"/>
          <w:sz w:val="16"/>
          <w:szCs w:val="16"/>
        </w:rPr>
        <w:t>дошкольного образования в России (семилетний период осмысления педагогическими коллективами личностно-ориентированных целей и задач дошкольного образования (1989-1996 г.г.); четырнадцатилетний период обновления содержания дошкольного образования и освоения развивающих технологий обучения и воспитания детей дошкольного возраста (1996 – 2009 г.г.); пятилетний период ухода от предметного обучения и регламентированных форм обучения и воспитания в дошкольных учреждениях, способов вовлечения семьи в образовательный процесс как полноправного субъекта (2009-2013 г.г.)</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Fonts w:ascii="Arial" w:hAnsi="Arial" w:cs="Arial"/>
          <w:color w:val="333333"/>
          <w:sz w:val="16"/>
          <w:szCs w:val="16"/>
        </w:rPr>
        <w:t>и    </w:t>
      </w:r>
      <w:r>
        <w:rPr>
          <w:rStyle w:val="a3"/>
          <w:rFonts w:ascii="Arial" w:hAnsi="Arial" w:cs="Arial"/>
          <w:color w:val="333333"/>
          <w:sz w:val="16"/>
          <w:szCs w:val="16"/>
        </w:rPr>
        <w:t>продолжающимися доминированием</w:t>
      </w:r>
      <w:r>
        <w:rPr>
          <w:rStyle w:val="apple-converted-space"/>
          <w:rFonts w:ascii="Arial" w:hAnsi="Arial" w:cs="Arial"/>
          <w:color w:val="333333"/>
          <w:sz w:val="16"/>
          <w:szCs w:val="16"/>
        </w:rPr>
        <w:t> </w:t>
      </w:r>
      <w:r>
        <w:rPr>
          <w:rFonts w:ascii="Arial" w:hAnsi="Arial" w:cs="Arial"/>
          <w:color w:val="333333"/>
          <w:sz w:val="16"/>
          <w:szCs w:val="16"/>
        </w:rPr>
        <w:t>«зуновской» парадигмы в детских садах, нивелированием активности и самостоятельности детей,  низким уровнем удовлетворённости родителей воспитанников.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 учетом обозначенной выше задачи ускоренного совершенствования практики дошкольного образования ценностно-смысловую основу деятельности по введению ФГОС дошкольного образования в образовательную практику дошкольных учреждений может составить оптимизационный подход. Его основная сущность заключается в выборе или конструировании таких мер совершенствования образовательной практики, которые обеспечивали бы при рациональных затратах ресурсов достижение максимально возможных в реальных условиях результатов.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Основными способами оптимизации могут выступать комплексирование, генерализация и ресурсосбережение.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Генерализация в общем смысле представляет собой обобщение, приведение каких-либо объектов к общим правилам. Было бы вполне целесообразно использовать компетентностный подход к организации образовательного процесса </w:t>
      </w:r>
      <w:r>
        <w:rPr>
          <w:rFonts w:ascii="Arial" w:hAnsi="Arial" w:cs="Arial"/>
          <w:color w:val="333333"/>
          <w:sz w:val="16"/>
          <w:szCs w:val="16"/>
        </w:rPr>
        <w:lastRenderedPageBreak/>
        <w:t>(реализация содержания дошкольного образования по пяти основным направлениям развития и обеспечение субъектной позиции детей в специфически детских видах деятельности) и  достижениям воспитанников.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Комплексирование означает совмещение различных объектов в рамках общей системы и их координацию. Может быть предусмотрено установление связей между деятельностью различных  субъектов образовательного процесса (детей, педагогов, специалистов, методистов, родителей и др.) посредством выбора и использования контекстного образования (тематического, проектного и др.)  в качестве основания, позволяющего привести их в соответствие друг с другом и со стратегически значимыми ценностно-целевыми ориентирами развития современной образовательной практики дошкольного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Ресурсосбережение предусматривает сокращение затрат на производство объекта или его функционирование за счет активизации внутреннего потенциала, перераспределения ресурсов или их более рационального использования. Возможно за счет реализации самоорганизационного подхода, где основным средством достижения нового качества деятельности определяется рефлексивный стиль. Сотрудничество, сотворчество, самоуправление и соуправление рассматриваются как основа развития образовательного учреждения.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Предполагаемый продукт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Модель оптимизации мер по введению ФГОС дошкольного образования в образовательную деятельность дошкольного образовательного учреждения и методические рекомендации к ее реализации.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numPr>
          <w:ilvl w:val="0"/>
          <w:numId w:val="18"/>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4.         </w:t>
      </w:r>
      <w:r>
        <w:rPr>
          <w:rStyle w:val="apple-converted-space"/>
          <w:rFonts w:ascii="Arial" w:hAnsi="Arial" w:cs="Arial"/>
          <w:b/>
          <w:bCs/>
          <w:i/>
          <w:iCs/>
          <w:color w:val="333333"/>
          <w:sz w:val="16"/>
          <w:szCs w:val="16"/>
        </w:rPr>
        <w:t> </w:t>
      </w:r>
      <w:r>
        <w:rPr>
          <w:rStyle w:val="a3"/>
          <w:rFonts w:ascii="Arial" w:hAnsi="Arial" w:cs="Arial"/>
          <w:color w:val="333333"/>
          <w:sz w:val="16"/>
          <w:szCs w:val="16"/>
        </w:rPr>
        <w:t>Тема пилотной площадки:   «Проектирование вариативного компонента образовательного процесса ДОУ в контексте ФГОС ДО  /на материале природного и культурного  наследия региона/</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Куратор:</w:t>
      </w:r>
      <w:r>
        <w:rPr>
          <w:rFonts w:ascii="Arial" w:hAnsi="Arial" w:cs="Arial"/>
          <w:color w:val="333333"/>
          <w:sz w:val="16"/>
          <w:szCs w:val="16"/>
        </w:rPr>
        <w:t> </w:t>
      </w:r>
      <w:r>
        <w:rPr>
          <w:rStyle w:val="apple-converted-space"/>
          <w:rFonts w:ascii="Arial" w:hAnsi="Arial" w:cs="Arial"/>
          <w:color w:val="333333"/>
          <w:sz w:val="16"/>
          <w:szCs w:val="16"/>
        </w:rPr>
        <w:t> </w:t>
      </w:r>
      <w:r>
        <w:rPr>
          <w:rStyle w:val="a3"/>
          <w:rFonts w:ascii="Arial" w:hAnsi="Arial" w:cs="Arial"/>
          <w:color w:val="333333"/>
          <w:sz w:val="16"/>
          <w:szCs w:val="16"/>
        </w:rPr>
        <w:t>Немченко Лариса Викторовна</w:t>
      </w:r>
      <w:r>
        <w:rPr>
          <w:rFonts w:ascii="Arial" w:hAnsi="Arial" w:cs="Arial"/>
          <w:color w:val="333333"/>
          <w:sz w:val="16"/>
          <w:szCs w:val="16"/>
        </w:rPr>
        <w:t>, ст. преподаватель  кафедры психологии и педагогики детства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Целевые ориентиры  и  задачи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определить содержание  и  условия реализации вариативного компонента образовательного процесса ДОУ в контексте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1.Определение содержание вариативного компонента образовательной программы   в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2.Проектирование и апробация оптимальных условий реализации вариативного компонента образовательного процесса в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3.Становление профессиональной компетентности педагога, умения  проектировать содержание вариативной части ООП и осуществлять образовательный процесс в практике работы ДОУ в соответствии с требованиями ФГОС ДО.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Формы  пилотной  работы: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составление реестра природных и культурных объектов края  для расширения образовательного пространства детей;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оснащение образовательного процесса в ДОУ современными материально-техническими и информационными ресурсами в соответствии с требованиями к ФГОС ДО (создание мультимедийного контента);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определение форм  взаимодействия  с социальными партнерами  для расширения образовательного пространства детей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отбор содержания и  форм  совместной   деятельности родителей и детей, педагогов, в процессе освоения   объектов природного  и культурного  пространства района;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персонифицированной системы повышения квалификации педагогов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отработка путей  включения  педагогов в систему сетевого взаимодействия, для обогащения и трансляции педагогического опыта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организация системы методического сопровождения педагогов для реализации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Продукт  инновационной  деятельности:</w:t>
      </w:r>
      <w:r>
        <w:rPr>
          <w:rFonts w:ascii="Arial" w:hAnsi="Arial" w:cs="Arial"/>
          <w:b/>
          <w:bCs/>
          <w:color w:val="333333"/>
          <w:sz w:val="16"/>
          <w:szCs w:val="16"/>
        </w:rPr>
        <w:br/>
      </w:r>
      <w:r>
        <w:rPr>
          <w:rFonts w:ascii="Arial" w:hAnsi="Arial" w:cs="Arial"/>
          <w:color w:val="333333"/>
          <w:sz w:val="16"/>
          <w:szCs w:val="16"/>
        </w:rPr>
        <w:br/>
        <w:t>Методические рекомендации  к  проектированию содержания  и условий реализации  модели образовательного процесса, ориентированной  на современные  социо-культурные технологии.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образовательная программа;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характеристика мультимедийного контента;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формы  совместной  деятельности родителей и детей, педагогов, в процессе освоения  объектов природного  и культурного  пространства района;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и реализация  педагогами  образовательных проектов, на материале природного и культурного наследия района </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особенности использование технологий работы с детьми в процессе освоения  объектов природного  и культурного  пространства района (технологии мини-музея, игровые- квест-игры и др. .использование рабочих тетрадей, работы с макетом, маршрутных листов  др.).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numPr>
          <w:ilvl w:val="0"/>
          <w:numId w:val="19"/>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5.                                     </w:t>
      </w:r>
      <w:r>
        <w:rPr>
          <w:rStyle w:val="apple-converted-space"/>
          <w:rFonts w:ascii="Arial" w:hAnsi="Arial" w:cs="Arial"/>
          <w:b/>
          <w:bCs/>
          <w:i/>
          <w:iCs/>
          <w:color w:val="333333"/>
          <w:sz w:val="16"/>
          <w:szCs w:val="16"/>
        </w:rPr>
        <w:t> </w:t>
      </w:r>
      <w:r>
        <w:rPr>
          <w:rStyle w:val="a3"/>
          <w:rFonts w:ascii="Arial" w:hAnsi="Arial" w:cs="Arial"/>
          <w:color w:val="333333"/>
          <w:sz w:val="16"/>
          <w:szCs w:val="16"/>
        </w:rPr>
        <w:t>Тема пилотной площадки: «Мультимедийный контент как средство создания творческой среды ДОУ»</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Куратор: </w:t>
      </w:r>
      <w:r>
        <w:rPr>
          <w:rStyle w:val="apple-converted-space"/>
          <w:rFonts w:ascii="Arial" w:hAnsi="Arial" w:cs="Arial"/>
          <w:b/>
          <w:bCs/>
          <w:i/>
          <w:iCs/>
          <w:color w:val="333333"/>
          <w:sz w:val="16"/>
          <w:szCs w:val="16"/>
        </w:rPr>
        <w:t> </w:t>
      </w:r>
      <w:r>
        <w:rPr>
          <w:rStyle w:val="a3"/>
          <w:rFonts w:ascii="Arial" w:hAnsi="Arial" w:cs="Arial"/>
          <w:color w:val="333333"/>
          <w:sz w:val="16"/>
          <w:szCs w:val="16"/>
        </w:rPr>
        <w:t>Немченко Лариса Викторовна</w:t>
      </w:r>
      <w:r>
        <w:rPr>
          <w:rFonts w:ascii="Arial" w:hAnsi="Arial" w:cs="Arial"/>
          <w:color w:val="333333"/>
          <w:sz w:val="16"/>
          <w:szCs w:val="16"/>
        </w:rPr>
        <w:t>, ст. преподаватель  кафедры психологии и педагогики детства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Целевые ориентиры  и  задачи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Отбор, разработка  и  апробация мультимедийного контента в образовательном  процессе в ДОУ в аспекте требований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Формирование системного подхода к эффективному использованию мультимедийных средств обучения при организации учебного процесса;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Повышение  квалификационного  уровня  педагогов дошкольных образовательных учреждений  и  умения ориентироваться в мире новых компьютерных технологий для детей, выбирать и создавать компьютерные мультимедийные программы с учетом возрастных особенностей детей дошкольного возраста;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Определить роль и место предметно-игровой  и развивающей среды в системе компьютерных занятий в ДОУ;</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Создать  банка мультимедийного контекста в ДОУ,  в системе сетевого взаимодействия;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Разработать  критерии  оценки качества мультимедийного сопровождения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Продукт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Методические рекомендации по содержанию и использованию мультимедийного контента в ДОУ, включающие:</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банк мультимедийных презентаций (ДОУ, сетевой); мультимедийных интерактивных игр;</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проекты для интерактивной доски;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формы сетевого взаимодействия с родителями;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формы сетевого взаимодействия педагогов ( блог, сетевая дистанционная форма   повышения       квалификации, (дистанционный  курс)</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критериев оценки качества мультимедийного сопровождения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характеристика методических особенностей  использования ИКТ для организации образовательного процесса в разных образовательных областях.</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Pr>
        <w:numPr>
          <w:ilvl w:val="0"/>
          <w:numId w:val="20"/>
        </w:numPr>
        <w:shd w:val="clear" w:color="auto" w:fill="FFFFFF"/>
        <w:spacing w:after="0" w:line="408" w:lineRule="atLeast"/>
        <w:ind w:left="0"/>
        <w:rPr>
          <w:rFonts w:ascii="Arial" w:hAnsi="Arial" w:cs="Arial"/>
          <w:color w:val="333333"/>
          <w:sz w:val="16"/>
          <w:szCs w:val="16"/>
        </w:rPr>
      </w:pPr>
      <w:r>
        <w:rPr>
          <w:rStyle w:val="a6"/>
          <w:rFonts w:ascii="Arial" w:hAnsi="Arial" w:cs="Arial"/>
          <w:b/>
          <w:bCs/>
          <w:color w:val="333333"/>
          <w:sz w:val="16"/>
          <w:szCs w:val="16"/>
        </w:rPr>
        <w:t>6.                                                </w:t>
      </w:r>
      <w:r>
        <w:rPr>
          <w:rStyle w:val="apple-converted-space"/>
          <w:rFonts w:ascii="Arial" w:hAnsi="Arial" w:cs="Arial"/>
          <w:b/>
          <w:bCs/>
          <w:i/>
          <w:iCs/>
          <w:color w:val="333333"/>
          <w:sz w:val="16"/>
          <w:szCs w:val="16"/>
        </w:rPr>
        <w:t> </w:t>
      </w:r>
      <w:r>
        <w:rPr>
          <w:rStyle w:val="a3"/>
          <w:rFonts w:ascii="Arial" w:hAnsi="Arial" w:cs="Arial"/>
          <w:color w:val="333333"/>
          <w:sz w:val="16"/>
          <w:szCs w:val="16"/>
        </w:rPr>
        <w:t>Тема: «Организация образовательного процесса в соответствии с требованиями ФГОС ДО»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6"/>
          <w:rFonts w:ascii="Arial" w:hAnsi="Arial" w:cs="Arial"/>
          <w:b/>
          <w:bCs/>
          <w:color w:val="333333"/>
          <w:sz w:val="16"/>
          <w:szCs w:val="16"/>
        </w:rPr>
        <w:t>Куратор:</w:t>
      </w:r>
      <w:r>
        <w:rPr>
          <w:rFonts w:ascii="Arial" w:hAnsi="Arial" w:cs="Arial"/>
          <w:color w:val="333333"/>
          <w:sz w:val="16"/>
          <w:szCs w:val="16"/>
        </w:rPr>
        <w:t> </w:t>
      </w:r>
      <w:r>
        <w:rPr>
          <w:rStyle w:val="apple-converted-space"/>
          <w:rFonts w:ascii="Arial" w:hAnsi="Arial" w:cs="Arial"/>
          <w:color w:val="333333"/>
          <w:sz w:val="16"/>
          <w:szCs w:val="16"/>
        </w:rPr>
        <w:t> </w:t>
      </w:r>
      <w:r>
        <w:rPr>
          <w:rStyle w:val="a3"/>
          <w:rFonts w:ascii="Arial" w:hAnsi="Arial" w:cs="Arial"/>
          <w:color w:val="333333"/>
          <w:sz w:val="16"/>
          <w:szCs w:val="16"/>
        </w:rPr>
        <w:t>Бурим Надежда Владимировна</w:t>
      </w:r>
      <w:r>
        <w:rPr>
          <w:rFonts w:ascii="Arial" w:hAnsi="Arial" w:cs="Arial"/>
          <w:color w:val="333333"/>
          <w:sz w:val="16"/>
          <w:szCs w:val="16"/>
        </w:rPr>
        <w:t>, ст. преподаватель кафедры психологии и педагогики детства ЛОИРО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Ценностные  ориентиры  из задачи инновационной работы: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Модель образовательного  процесса должна  включать  3 части: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Совместная деятельность взрослого и ребенка  (взаимо-действие, со-действие, со-трудничество, партнерство…),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Самостоятельная деятельность детей (создание интерактивной     развивающей предметно-пространственной среды),</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Взаимодействие с семьей (взаимо-действие, со-действие, со-трудничество, партерство…).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xml:space="preserve">    При этом, организация жизни и деятельности детей, с точки зрения обеспечения их комфортности, учитывает разнообразные  потребности ребенка: в признании ( в первую очередь, детским сообществом), в общении,  в познании, в </w:t>
      </w:r>
      <w:r>
        <w:rPr>
          <w:rFonts w:ascii="Arial" w:hAnsi="Arial" w:cs="Arial"/>
          <w:color w:val="333333"/>
          <w:sz w:val="16"/>
          <w:szCs w:val="16"/>
        </w:rPr>
        <w:lastRenderedPageBreak/>
        <w:t>движении, в проявлении активности  и   самостоятельности. Это, в свою очередь,   требует  исключения  учебного принципа организации образовательного процесса (жизнедеятельности ребёнка дошкольного возраста., введения запрета  на занятия-уроки по школьному типу, ибо дошкольник- человек играющий, и обучение входит в его жизнь через ворота детской игры. Кроме того, дошкольник – почемучка, дошкольник - деятель. Поэтому, основные ценности воспитания ребенка - поощрение детской игры, исследовательской и творческой активности детей, детских вопросов.</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Центральная психодидактическая технология сегодня – это развивающее взаимодействие ребёнка со взрослыми и со сверстниками, а не только одностороннее воздействие на ребёнка.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В ФГОС реализация деятельностного подхода рассматривается как  развитие самой деятельности, основных ее компонентов (постановка цели, выбор средств, нахождение способов и использование их в новых ситуациях, контроль) способствует развитию ее субъекта (деятеля) – ребенка. Развивать способности – значит вооружить ребенка способом деятельности, дать ему в руки ключ, принцип выполнения работы, создать условия для выявления и расцвета его одаренности.( Н.Волков).</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Кроме этого, решение базисных образовательных задач связано с с организацией “специфических детских видов деятельности” (А.В. Запорожец), в которых ребенок сам является творцом “своего мира”, получает удовольствие от преодоления трудностей, общения с детьми и взрослыми, удовлетворяет потребность в движении, познании, переживании разных эмоций.</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ФГОС  ДО обращает внимание  и на то, что  в современном детском саду ребенка  ценят, а не оценивают, что оценка качества деятельности дошкольных организаций не увязана с уровнем развития детей, на который оказывают влияние множество социальных и врожденных факторов, не зависящих от детского сада.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Таким образом, основная задача дошкольных организаций – создавать условия, при которых дети развиваются, им интересно, а в итоге полноценно проживают дошкольный возраст и мотивированно переходят на следующий уровень образования – в школу.</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Цель инновационной деятельности</w:t>
      </w:r>
      <w:r>
        <w:rPr>
          <w:rFonts w:ascii="Arial" w:hAnsi="Arial" w:cs="Arial"/>
          <w:color w:val="333333"/>
          <w:sz w:val="16"/>
          <w:szCs w:val="16"/>
        </w:rPr>
        <w:t>:  проектирование оптимальной модели образовательного процесса ДОО в контексте требований ФГОС ДО.</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Задачи: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Определение рисков внедрения ФГОС ДО на основе мониторинга условий реализации ООП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Определение комплекса организационно- управленческих решений, регулирующих реализацию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Определение необходимого ресурсного обеспечения реализации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и апробация эффективных форм методической работы с кадрами, направленных на развитие профессиональной компетенции педагогов в контексте концептуальных идей ФГОС ДО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Внедрение современных педагогических технологий, обеспечивающих партнерскую деятельность взрослого и ребенка</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Разработка и апробация эффективных форм включения родителей в образовательный процесс ДОО</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lastRenderedPageBreak/>
        <w:t>- Определение базовой оснащенности развивающей предметно-пространственной среды, обеспечивающей развитие самостоятельности и творческого потенциала ребёнка-дошкольника в разных видах детской деятельности.</w:t>
      </w:r>
    </w:p>
    <w:p w:rsidR="00893369" w:rsidRDefault="00893369" w:rsidP="00893369">
      <w:pPr>
        <w:pStyle w:val="a4"/>
        <w:shd w:val="clear" w:color="auto" w:fill="FFFFFF"/>
        <w:spacing w:before="0" w:beforeAutospacing="0" w:after="0" w:afterAutospacing="0" w:line="408" w:lineRule="atLeast"/>
        <w:rPr>
          <w:rFonts w:ascii="Arial" w:hAnsi="Arial" w:cs="Arial"/>
          <w:color w:val="333333"/>
          <w:sz w:val="16"/>
          <w:szCs w:val="16"/>
        </w:rPr>
      </w:pPr>
      <w:r>
        <w:rPr>
          <w:rStyle w:val="a3"/>
          <w:rFonts w:ascii="Arial" w:hAnsi="Arial" w:cs="Arial"/>
          <w:color w:val="333333"/>
          <w:sz w:val="16"/>
          <w:szCs w:val="16"/>
        </w:rPr>
        <w:t>Продукт  инновационной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Основная образовательная программа дошкольного образования.</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Методические  рекомендации  к  ее реализации  в  ДОО разного профиля деятельности.</w:t>
      </w:r>
    </w:p>
    <w:p w:rsidR="00893369" w:rsidRDefault="00893369" w:rsidP="00893369">
      <w:pPr>
        <w:pStyle w:val="a4"/>
        <w:shd w:val="clear" w:color="auto" w:fill="FFFFFF"/>
        <w:spacing w:beforeAutospacing="0" w:afterAutospacing="0" w:line="408" w:lineRule="atLeast"/>
        <w:rPr>
          <w:rFonts w:ascii="Arial" w:hAnsi="Arial" w:cs="Arial"/>
          <w:color w:val="333333"/>
          <w:sz w:val="16"/>
          <w:szCs w:val="16"/>
        </w:rPr>
      </w:pPr>
      <w:r>
        <w:rPr>
          <w:rFonts w:ascii="Arial" w:hAnsi="Arial" w:cs="Arial"/>
          <w:color w:val="333333"/>
          <w:sz w:val="16"/>
          <w:szCs w:val="16"/>
        </w:rPr>
        <w:t> </w:t>
      </w:r>
    </w:p>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 w:rsidR="00893369" w:rsidRDefault="00893369" w:rsidP="00893369">
      <w:pPr>
        <w:pStyle w:val="1"/>
        <w:jc w:val="center"/>
        <w:rPr>
          <w:rFonts w:ascii="Tahoma" w:hAnsi="Tahoma" w:cs="Tahoma"/>
          <w:sz w:val="36"/>
          <w:szCs w:val="36"/>
        </w:rPr>
      </w:pPr>
      <w:r>
        <w:rPr>
          <w:rFonts w:ascii="Comic Sans MS" w:hAnsi="Comic Sans MS" w:cs="Tahoma"/>
          <w:color w:val="FF0000"/>
          <w:sz w:val="23"/>
          <w:szCs w:val="23"/>
        </w:rPr>
        <w:lastRenderedPageBreak/>
        <w:t> </w:t>
      </w:r>
      <w:r>
        <w:rPr>
          <w:rStyle w:val="a3"/>
          <w:rFonts w:ascii="Comic Sans MS" w:hAnsi="Comic Sans MS" w:cs="Tahoma"/>
          <w:color w:val="FF0000"/>
          <w:sz w:val="23"/>
          <w:szCs w:val="23"/>
        </w:rPr>
        <w:t>«Что такое ФГОС дошкольного образования?» </w:t>
      </w:r>
      <w:r>
        <w:rPr>
          <w:rFonts w:ascii="Comic Sans MS" w:hAnsi="Comic Sans MS" w:cs="Tahoma"/>
          <w:color w:val="FF0000"/>
          <w:sz w:val="23"/>
          <w:szCs w:val="23"/>
        </w:rPr>
        <w:t xml:space="preserve">                        </w:t>
      </w:r>
    </w:p>
    <w:p w:rsidR="00893369" w:rsidRDefault="00893369" w:rsidP="00893369">
      <w:pPr>
        <w:pStyle w:val="1"/>
        <w:rPr>
          <w:rFonts w:ascii="Tahoma" w:hAnsi="Tahoma" w:cs="Tahoma"/>
        </w:rPr>
      </w:pPr>
      <w:r>
        <w:rPr>
          <w:rFonts w:ascii="Tahoma" w:hAnsi="Tahoma" w:cs="Tahoma"/>
          <w:noProof/>
          <w:lang w:eastAsia="ru-RU"/>
        </w:rPr>
        <w:drawing>
          <wp:inline distT="0" distB="0" distL="0" distR="0">
            <wp:extent cx="4126865" cy="4460875"/>
            <wp:effectExtent l="19050" t="0" r="6985" b="0"/>
            <wp:docPr id="1" name="Рисунок 1" descr="http://mbdou55-chita.ucoz.ru/oformlenie/aktual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bdou55-chita.ucoz.ru/oformlenie/aktualno.png"/>
                    <pic:cNvPicPr>
                      <a:picLocks noChangeAspect="1" noChangeArrowheads="1"/>
                    </pic:cNvPicPr>
                  </pic:nvPicPr>
                  <pic:blipFill>
                    <a:blip r:embed="rId25" cstate="print"/>
                    <a:srcRect/>
                    <a:stretch>
                      <a:fillRect/>
                    </a:stretch>
                  </pic:blipFill>
                  <pic:spPr bwMode="auto">
                    <a:xfrm>
                      <a:off x="0" y="0"/>
                      <a:ext cx="4126865" cy="4460875"/>
                    </a:xfrm>
                    <a:prstGeom prst="rect">
                      <a:avLst/>
                    </a:prstGeom>
                    <a:noFill/>
                    <a:ln w="9525">
                      <a:noFill/>
                      <a:miter lim="800000"/>
                      <a:headEnd/>
                      <a:tailEnd/>
                    </a:ln>
                  </pic:spPr>
                </pic:pic>
              </a:graphicData>
            </a:graphic>
          </wp:inline>
        </w:drawing>
      </w:r>
    </w:p>
    <w:p w:rsidR="00893369" w:rsidRDefault="00893369" w:rsidP="00893369">
      <w:pPr>
        <w:pStyle w:val="a4"/>
        <w:jc w:val="right"/>
        <w:rPr>
          <w:rFonts w:ascii="Tahoma" w:hAnsi="Tahoma" w:cs="Tahoma"/>
          <w:sz w:val="20"/>
          <w:szCs w:val="20"/>
        </w:rPr>
      </w:pPr>
      <w:r>
        <w:rPr>
          <w:rFonts w:ascii="Tahoma" w:hAnsi="Tahoma" w:cs="Tahoma"/>
          <w:color w:val="0000FF"/>
          <w:sz w:val="20"/>
          <w:szCs w:val="20"/>
        </w:rPr>
        <w:t xml:space="preserve">«Воспитание служит необходимой и </w:t>
      </w:r>
    </w:p>
    <w:p w:rsidR="00893369" w:rsidRDefault="00893369" w:rsidP="00893369">
      <w:pPr>
        <w:pStyle w:val="a4"/>
        <w:jc w:val="right"/>
        <w:rPr>
          <w:rFonts w:ascii="Tahoma" w:hAnsi="Tahoma" w:cs="Tahoma"/>
          <w:sz w:val="20"/>
          <w:szCs w:val="20"/>
        </w:rPr>
      </w:pPr>
      <w:r>
        <w:rPr>
          <w:rFonts w:ascii="Tahoma" w:hAnsi="Tahoma" w:cs="Tahoma"/>
          <w:color w:val="0000FF"/>
          <w:sz w:val="20"/>
          <w:szCs w:val="20"/>
        </w:rPr>
        <w:t>всеобщей формой развития ребенка.</w:t>
      </w:r>
    </w:p>
    <w:p w:rsidR="00893369" w:rsidRDefault="00893369" w:rsidP="00893369">
      <w:pPr>
        <w:pStyle w:val="a4"/>
        <w:jc w:val="right"/>
        <w:rPr>
          <w:rFonts w:ascii="Tahoma" w:hAnsi="Tahoma" w:cs="Tahoma"/>
          <w:sz w:val="20"/>
          <w:szCs w:val="20"/>
        </w:rPr>
      </w:pPr>
      <w:r>
        <w:rPr>
          <w:rFonts w:ascii="Tahoma" w:hAnsi="Tahoma" w:cs="Tahoma"/>
          <w:color w:val="0000FF"/>
          <w:sz w:val="20"/>
          <w:szCs w:val="20"/>
        </w:rPr>
        <w:t>Воспитание достигает своих целей,</w:t>
      </w:r>
    </w:p>
    <w:p w:rsidR="00893369" w:rsidRDefault="00893369" w:rsidP="00893369">
      <w:pPr>
        <w:pStyle w:val="a4"/>
        <w:jc w:val="right"/>
        <w:rPr>
          <w:rFonts w:ascii="Tahoma" w:hAnsi="Tahoma" w:cs="Tahoma"/>
          <w:sz w:val="20"/>
          <w:szCs w:val="20"/>
        </w:rPr>
      </w:pPr>
      <w:r>
        <w:rPr>
          <w:rFonts w:ascii="Tahoma" w:hAnsi="Tahoma" w:cs="Tahoma"/>
          <w:color w:val="0000FF"/>
          <w:sz w:val="20"/>
          <w:szCs w:val="20"/>
        </w:rPr>
        <w:t>если умеет направить собственную</w:t>
      </w:r>
    </w:p>
    <w:p w:rsidR="00893369" w:rsidRDefault="00893369" w:rsidP="00893369">
      <w:pPr>
        <w:pStyle w:val="a4"/>
        <w:jc w:val="right"/>
        <w:rPr>
          <w:rFonts w:ascii="Tahoma" w:hAnsi="Tahoma" w:cs="Tahoma"/>
          <w:sz w:val="20"/>
          <w:szCs w:val="20"/>
        </w:rPr>
      </w:pPr>
      <w:r>
        <w:rPr>
          <w:rFonts w:ascii="Tahoma" w:hAnsi="Tahoma" w:cs="Tahoma"/>
          <w:color w:val="0000FF"/>
          <w:sz w:val="20"/>
          <w:szCs w:val="20"/>
        </w:rPr>
        <w:t>деятельность ребенка»</w:t>
      </w:r>
    </w:p>
    <w:p w:rsidR="00893369" w:rsidRDefault="00893369" w:rsidP="00893369">
      <w:pPr>
        <w:pStyle w:val="a4"/>
        <w:jc w:val="right"/>
        <w:rPr>
          <w:rFonts w:ascii="Tahoma" w:hAnsi="Tahoma" w:cs="Tahoma"/>
          <w:sz w:val="20"/>
          <w:szCs w:val="20"/>
        </w:rPr>
      </w:pPr>
      <w:r>
        <w:rPr>
          <w:rFonts w:ascii="Tahoma" w:hAnsi="Tahoma" w:cs="Tahoma"/>
          <w:sz w:val="15"/>
          <w:szCs w:val="15"/>
        </w:rPr>
        <w:t>(В. В. Давыдов,советский педагог и психолог, академик и вице-президент</w:t>
      </w:r>
    </w:p>
    <w:p w:rsidR="00893369" w:rsidRDefault="00893369" w:rsidP="00893369">
      <w:pPr>
        <w:pStyle w:val="a4"/>
        <w:jc w:val="right"/>
        <w:rPr>
          <w:rFonts w:ascii="Tahoma" w:hAnsi="Tahoma" w:cs="Tahoma"/>
          <w:sz w:val="20"/>
          <w:szCs w:val="20"/>
        </w:rPr>
      </w:pPr>
      <w:r>
        <w:rPr>
          <w:rFonts w:ascii="Tahoma" w:hAnsi="Tahoma" w:cs="Tahoma"/>
          <w:sz w:val="15"/>
          <w:szCs w:val="15"/>
        </w:rPr>
        <w:t>Российской академии образования,доктор психологических наук, профессор.)</w:t>
      </w:r>
    </w:p>
    <w:p w:rsidR="00893369" w:rsidRDefault="00893369" w:rsidP="00893369">
      <w:pPr>
        <w:pStyle w:val="a4"/>
        <w:rPr>
          <w:rFonts w:ascii="Tahoma" w:hAnsi="Tahoma" w:cs="Tahoma"/>
          <w:sz w:val="20"/>
          <w:szCs w:val="20"/>
        </w:rPr>
      </w:pPr>
      <w:r>
        <w:rPr>
          <w:rFonts w:ascii="Tahoma" w:hAnsi="Tahoma" w:cs="Tahoma"/>
          <w:sz w:val="20"/>
          <w:szCs w:val="20"/>
        </w:rPr>
        <w:t>С 01.09.2013 года с учетом вступления в силу нового закона «Об образовании» детский сад становится первой обязательной ступенью образовательного процесса. Государство теперь гарантирует не только доступность, но и качество образования на этой ступени.</w:t>
      </w:r>
    </w:p>
    <w:p w:rsidR="00893369" w:rsidRDefault="00893369" w:rsidP="00893369">
      <w:pPr>
        <w:pStyle w:val="a4"/>
        <w:rPr>
          <w:rFonts w:ascii="Tahoma" w:hAnsi="Tahoma" w:cs="Tahoma"/>
          <w:sz w:val="20"/>
          <w:szCs w:val="20"/>
        </w:rPr>
      </w:pPr>
      <w:r>
        <w:rPr>
          <w:rFonts w:ascii="Tahoma" w:hAnsi="Tahoma" w:cs="Tahoma"/>
          <w:sz w:val="20"/>
          <w:szCs w:val="20"/>
        </w:rPr>
        <w:t>С 1 января 2014 года все дошкольные образовательные учреждения России переходят на новый Федеральный государственный образовательный стандарт дошкольного образования (ФГОС ДО).</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Что такое Федеральный государственный стандарт дошкольного образования?</w:t>
      </w:r>
    </w:p>
    <w:p w:rsidR="00893369" w:rsidRDefault="00893369" w:rsidP="00893369">
      <w:pPr>
        <w:pStyle w:val="a4"/>
        <w:rPr>
          <w:rFonts w:ascii="Tahoma" w:hAnsi="Tahoma" w:cs="Tahoma"/>
          <w:sz w:val="20"/>
          <w:szCs w:val="20"/>
        </w:rPr>
      </w:pPr>
      <w:r>
        <w:rPr>
          <w:rFonts w:ascii="Tahoma" w:hAnsi="Tahoma" w:cs="Tahoma"/>
          <w:sz w:val="20"/>
          <w:szCs w:val="20"/>
        </w:rPr>
        <w:t xml:space="preserve">Федеральные государственные стандарты устанавливаются в Российской Федерации в соответствии с требованием статьи 12 «Закона об образовании» и согласно статье 2 пункту 6 </w:t>
      </w:r>
      <w:r>
        <w:rPr>
          <w:rFonts w:ascii="Tahoma" w:hAnsi="Tahoma" w:cs="Tahoma"/>
          <w:sz w:val="20"/>
          <w:szCs w:val="20"/>
        </w:rPr>
        <w:lastRenderedPageBreak/>
        <w:t>нового закона «Об образовании» представляют собой «совокупность обязательных требований к дошкольному образованию,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Что является отличительной особенностью Стандарта?</w:t>
      </w:r>
    </w:p>
    <w:p w:rsidR="00893369" w:rsidRDefault="00893369" w:rsidP="00893369">
      <w:pPr>
        <w:pStyle w:val="a4"/>
        <w:rPr>
          <w:rFonts w:ascii="Tahoma" w:hAnsi="Tahoma" w:cs="Tahoma"/>
          <w:sz w:val="20"/>
          <w:szCs w:val="20"/>
        </w:rPr>
      </w:pPr>
      <w:r>
        <w:rPr>
          <w:rFonts w:ascii="Tahoma" w:hAnsi="Tahoma" w:cs="Tahoma"/>
          <w:sz w:val="20"/>
          <w:szCs w:val="20"/>
        </w:rPr>
        <w:t>Впервые в истории дошкольное детство стало особым самоценным уровнем образования, ставящий главной целью формирование успешной личности. Ключевая установка стандарта - поддержка разнообразия детства через создание условий социальной ситуации содействия взрослых и детей ради развития способностей каждого ребенка.</w:t>
      </w:r>
    </w:p>
    <w:p w:rsidR="00893369" w:rsidRDefault="00893369" w:rsidP="00893369">
      <w:pPr>
        <w:pStyle w:val="a4"/>
        <w:rPr>
          <w:rFonts w:ascii="Tahoma" w:hAnsi="Tahoma" w:cs="Tahoma"/>
          <w:sz w:val="20"/>
          <w:szCs w:val="20"/>
        </w:rPr>
      </w:pPr>
      <w:r>
        <w:rPr>
          <w:rFonts w:ascii="Tahoma" w:hAnsi="Tahoma" w:cs="Tahoma"/>
          <w:sz w:val="20"/>
          <w:szCs w:val="20"/>
        </w:rPr>
        <w:t>В настоящее время дошкольное образование населению Российской Федерации предоставляется в различных моделях и формах, значительно различающихся и по условиям осуществления образовательного процесса, и по содержанию дошкольного образования. Вариативность дошкольного образования имеет ряд негативных последствий (осуществление образовательного процесса в условиях, не адекватных возрасту детей дошкольного возраста. ФГОС ДО осуществляет нормативно-правовое регулирование содержания, условий и результатов дошкольного образования в объеме, обязательном для всех учреждений, реализующих основную общеобразовательную программу дошкольного образования. Т.е. стандарт будет задавать нижнюю допустимую границу как создания условий для осуществления образовательного процесса, так и результатов освоения основной общеобразовательной программы.</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Что является основными целями</w:t>
      </w:r>
      <w:r>
        <w:rPr>
          <w:rFonts w:ascii="Comic Sans MS" w:hAnsi="Comic Sans MS" w:cs="Tahoma"/>
          <w:color w:val="FF0000"/>
          <w:sz w:val="20"/>
          <w:szCs w:val="20"/>
        </w:rPr>
        <w:t xml:space="preserve"> </w:t>
      </w:r>
      <w:r>
        <w:rPr>
          <w:rStyle w:val="a3"/>
          <w:rFonts w:ascii="Comic Sans MS" w:hAnsi="Comic Sans MS" w:cs="Tahoma"/>
          <w:color w:val="FF0000"/>
          <w:sz w:val="20"/>
          <w:szCs w:val="20"/>
        </w:rPr>
        <w:t>ФГОС ДО?</w:t>
      </w:r>
    </w:p>
    <w:p w:rsidR="00893369" w:rsidRDefault="00893369" w:rsidP="00893369">
      <w:pPr>
        <w:pStyle w:val="a4"/>
        <w:rPr>
          <w:rFonts w:ascii="Tahoma" w:hAnsi="Tahoma" w:cs="Tahoma"/>
          <w:sz w:val="20"/>
          <w:szCs w:val="20"/>
        </w:rPr>
      </w:pPr>
      <w:r>
        <w:rPr>
          <w:rFonts w:ascii="Tahoma" w:hAnsi="Tahoma" w:cs="Tahoma"/>
          <w:sz w:val="20"/>
          <w:szCs w:val="20"/>
        </w:rPr>
        <w:t>• обеспечения государством равенства возможностей для каждого ребенка в получении качественного дошкольного образования;</w:t>
      </w:r>
    </w:p>
    <w:p w:rsidR="00893369" w:rsidRDefault="00893369" w:rsidP="00893369">
      <w:pPr>
        <w:pStyle w:val="a4"/>
        <w:rPr>
          <w:rFonts w:ascii="Tahoma" w:hAnsi="Tahoma" w:cs="Tahoma"/>
          <w:sz w:val="20"/>
          <w:szCs w:val="20"/>
        </w:rPr>
      </w:pPr>
      <w:r>
        <w:rPr>
          <w:rFonts w:ascii="Tahoma" w:hAnsi="Tahoma" w:cs="Tahoma"/>
          <w:sz w:val="20"/>
          <w:szCs w:val="20"/>
        </w:rPr>
        <w:t>• обеспечение государственных гарантий уровня и качества образования на основе единства обязательных требований к условиям реализации основных образовательных программ, их структуре и результатам освоения;</w:t>
      </w:r>
    </w:p>
    <w:p w:rsidR="00893369" w:rsidRDefault="00893369" w:rsidP="00893369">
      <w:pPr>
        <w:pStyle w:val="a4"/>
        <w:rPr>
          <w:rFonts w:ascii="Tahoma" w:hAnsi="Tahoma" w:cs="Tahoma"/>
          <w:sz w:val="20"/>
          <w:szCs w:val="20"/>
        </w:rPr>
      </w:pPr>
      <w:r>
        <w:rPr>
          <w:rFonts w:ascii="Tahoma" w:hAnsi="Tahoma" w:cs="Tahoma"/>
          <w:sz w:val="20"/>
          <w:szCs w:val="20"/>
        </w:rPr>
        <w:t>• сохранения единства образовательного пространства РФ относительно уровня дошкольного образования.</w:t>
      </w:r>
    </w:p>
    <w:p w:rsidR="00893369" w:rsidRDefault="00893369" w:rsidP="00893369">
      <w:pPr>
        <w:pStyle w:val="a4"/>
        <w:rPr>
          <w:rFonts w:ascii="Tahoma" w:hAnsi="Tahoma" w:cs="Tahoma"/>
          <w:sz w:val="20"/>
          <w:szCs w:val="20"/>
        </w:rPr>
      </w:pPr>
      <w:r>
        <w:rPr>
          <w:rFonts w:ascii="Tahoma" w:hAnsi="Tahoma" w:cs="Tahoma"/>
          <w:sz w:val="20"/>
          <w:szCs w:val="20"/>
        </w:rPr>
        <w:t>Именно стандарт как нормативный правовой документ призван обеспечить достижение каждому ребенку независимо от национальных, территориальных, имущественных и других различий возможность достижения необходимого и достаточного уровня развития для последующего успешного обучения на следующем уровне системы непрерывного образования России.</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Каковы основные принципы устанавливает ФГОС ДО?</w:t>
      </w:r>
    </w:p>
    <w:p w:rsidR="00893369" w:rsidRDefault="00893369" w:rsidP="00893369">
      <w:pPr>
        <w:numPr>
          <w:ilvl w:val="0"/>
          <w:numId w:val="21"/>
        </w:numPr>
        <w:spacing w:before="100" w:beforeAutospacing="1" w:after="100" w:afterAutospacing="1" w:line="240" w:lineRule="auto"/>
        <w:rPr>
          <w:rFonts w:ascii="Tahoma" w:hAnsi="Tahoma" w:cs="Tahoma"/>
          <w:sz w:val="20"/>
          <w:szCs w:val="20"/>
        </w:rPr>
      </w:pPr>
      <w:r>
        <w:rPr>
          <w:rFonts w:ascii="Tahoma" w:hAnsi="Tahoma" w:cs="Tahoma"/>
          <w:sz w:val="20"/>
          <w:szCs w:val="20"/>
        </w:rPr>
        <w:t> поддержки разнообразия детства;</w:t>
      </w:r>
    </w:p>
    <w:p w:rsidR="00893369" w:rsidRDefault="00893369" w:rsidP="00893369">
      <w:pPr>
        <w:numPr>
          <w:ilvl w:val="0"/>
          <w:numId w:val="21"/>
        </w:numPr>
        <w:spacing w:before="100" w:beforeAutospacing="1" w:after="100" w:afterAutospacing="1" w:line="240" w:lineRule="auto"/>
        <w:rPr>
          <w:rFonts w:ascii="Tahoma" w:hAnsi="Tahoma" w:cs="Tahoma"/>
          <w:sz w:val="20"/>
          <w:szCs w:val="20"/>
        </w:rPr>
      </w:pPr>
      <w:r>
        <w:rPr>
          <w:rFonts w:ascii="Tahoma" w:hAnsi="Tahoma" w:cs="Tahoma"/>
          <w:sz w:val="20"/>
          <w:szCs w:val="20"/>
        </w:rPr>
        <w:t> сохранения уникальности и самоценности дошкольного детства как важного этапа в общем развитии человека;</w:t>
      </w:r>
    </w:p>
    <w:p w:rsidR="00893369" w:rsidRDefault="00893369" w:rsidP="00893369">
      <w:pPr>
        <w:numPr>
          <w:ilvl w:val="0"/>
          <w:numId w:val="21"/>
        </w:numPr>
        <w:spacing w:before="100" w:beforeAutospacing="1" w:after="100" w:afterAutospacing="1" w:line="240" w:lineRule="auto"/>
        <w:rPr>
          <w:rFonts w:ascii="Tahoma" w:hAnsi="Tahoma" w:cs="Tahoma"/>
          <w:sz w:val="20"/>
          <w:szCs w:val="20"/>
        </w:rPr>
      </w:pPr>
      <w:r>
        <w:rPr>
          <w:rFonts w:ascii="Tahoma" w:hAnsi="Tahoma" w:cs="Tahoma"/>
          <w:sz w:val="20"/>
          <w:szCs w:val="20"/>
        </w:rPr>
        <w:t> полноценного проживания ребёнком всех этапов дошкольного детства, амплификации (обогащения) детского развития;</w:t>
      </w:r>
    </w:p>
    <w:p w:rsidR="00893369" w:rsidRDefault="00893369" w:rsidP="00893369">
      <w:pPr>
        <w:numPr>
          <w:ilvl w:val="0"/>
          <w:numId w:val="21"/>
        </w:numPr>
        <w:spacing w:before="100" w:beforeAutospacing="1" w:after="100" w:afterAutospacing="1" w:line="240" w:lineRule="auto"/>
        <w:rPr>
          <w:rFonts w:ascii="Tahoma" w:hAnsi="Tahoma" w:cs="Tahoma"/>
          <w:sz w:val="20"/>
          <w:szCs w:val="20"/>
        </w:rPr>
      </w:pPr>
      <w:r>
        <w:rPr>
          <w:rFonts w:ascii="Tahoma" w:hAnsi="Tahoma" w:cs="Tahoma"/>
          <w:sz w:val="20"/>
          <w:szCs w:val="20"/>
        </w:rPr>
        <w:t> создания благоприятной социальной ситуации развития каждого ребёнка в соответствии с его возрастными и индивидуальными особенностями и склонностями.</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Какие требования выдвигает новый ФГОС ДО? </w:t>
      </w:r>
    </w:p>
    <w:p w:rsidR="00893369" w:rsidRDefault="00893369" w:rsidP="00893369">
      <w:pPr>
        <w:pStyle w:val="a4"/>
        <w:rPr>
          <w:rFonts w:ascii="Tahoma" w:hAnsi="Tahoma" w:cs="Tahoma"/>
          <w:sz w:val="20"/>
          <w:szCs w:val="20"/>
        </w:rPr>
      </w:pPr>
      <w:r>
        <w:rPr>
          <w:rFonts w:ascii="Tahoma" w:hAnsi="Tahoma" w:cs="Tahoma"/>
          <w:sz w:val="20"/>
          <w:szCs w:val="20"/>
        </w:rPr>
        <w:t>Стандарт выдвигает три группы требований:</w:t>
      </w:r>
    </w:p>
    <w:p w:rsidR="00893369" w:rsidRDefault="00893369" w:rsidP="00893369">
      <w:pPr>
        <w:numPr>
          <w:ilvl w:val="0"/>
          <w:numId w:val="22"/>
        </w:numPr>
        <w:spacing w:before="100" w:beforeAutospacing="1" w:after="100" w:afterAutospacing="1" w:line="240" w:lineRule="auto"/>
        <w:rPr>
          <w:rFonts w:ascii="Tahoma" w:hAnsi="Tahoma" w:cs="Tahoma"/>
          <w:sz w:val="20"/>
          <w:szCs w:val="20"/>
        </w:rPr>
      </w:pPr>
      <w:r>
        <w:rPr>
          <w:rFonts w:ascii="Tahoma" w:hAnsi="Tahoma" w:cs="Tahoma"/>
          <w:color w:val="0000FF"/>
          <w:sz w:val="20"/>
          <w:szCs w:val="20"/>
        </w:rPr>
        <w:t> </w:t>
      </w:r>
      <w:r>
        <w:rPr>
          <w:rFonts w:ascii="Tahoma" w:hAnsi="Tahoma" w:cs="Tahoma"/>
          <w:color w:val="0000FF"/>
          <w:sz w:val="20"/>
          <w:szCs w:val="20"/>
          <w:u w:val="single"/>
        </w:rPr>
        <w:t>Требования к структуре образовательной программы дошкольного образования;</w:t>
      </w:r>
    </w:p>
    <w:p w:rsidR="00893369" w:rsidRDefault="00893369" w:rsidP="00893369">
      <w:pPr>
        <w:numPr>
          <w:ilvl w:val="0"/>
          <w:numId w:val="22"/>
        </w:numPr>
        <w:spacing w:before="100" w:beforeAutospacing="1" w:after="100" w:afterAutospacing="1" w:line="240" w:lineRule="auto"/>
        <w:rPr>
          <w:rFonts w:ascii="Tahoma" w:hAnsi="Tahoma" w:cs="Tahoma"/>
          <w:sz w:val="20"/>
          <w:szCs w:val="20"/>
        </w:rPr>
      </w:pPr>
      <w:r>
        <w:rPr>
          <w:rFonts w:ascii="Tahoma" w:hAnsi="Tahoma" w:cs="Tahoma"/>
          <w:color w:val="0000FF"/>
          <w:sz w:val="20"/>
          <w:szCs w:val="20"/>
          <w:u w:val="single"/>
        </w:rPr>
        <w:t> Требования к условиям реализации образовательной программы дошкольного образования, которые включают в себя:</w:t>
      </w:r>
    </w:p>
    <w:p w:rsidR="00893369" w:rsidRDefault="00893369" w:rsidP="00893369">
      <w:pPr>
        <w:pStyle w:val="a4"/>
        <w:rPr>
          <w:rFonts w:ascii="Tahoma" w:hAnsi="Tahoma" w:cs="Tahoma"/>
          <w:sz w:val="20"/>
          <w:szCs w:val="20"/>
        </w:rPr>
      </w:pPr>
      <w:r>
        <w:rPr>
          <w:rFonts w:ascii="Tahoma" w:hAnsi="Tahoma" w:cs="Tahoma"/>
          <w:sz w:val="20"/>
          <w:szCs w:val="20"/>
        </w:rPr>
        <w:lastRenderedPageBreak/>
        <w:t>2.1. требования к психолого- педагогическим условиям реализации основной образовательной программы дошкольного образования:</w:t>
      </w:r>
    </w:p>
    <w:p w:rsidR="00893369" w:rsidRDefault="00893369" w:rsidP="00893369">
      <w:pPr>
        <w:pStyle w:val="a4"/>
        <w:rPr>
          <w:rFonts w:ascii="Tahoma" w:hAnsi="Tahoma" w:cs="Tahoma"/>
          <w:sz w:val="20"/>
          <w:szCs w:val="20"/>
        </w:rPr>
      </w:pPr>
      <w:r>
        <w:rPr>
          <w:rFonts w:ascii="Tahoma" w:hAnsi="Tahoma" w:cs="Tahoma"/>
          <w:sz w:val="20"/>
          <w:szCs w:val="20"/>
        </w:rPr>
        <w:t>2.2. к развивающей предметно-пространственной среде;</w:t>
      </w:r>
    </w:p>
    <w:p w:rsidR="00893369" w:rsidRDefault="00893369" w:rsidP="00893369">
      <w:pPr>
        <w:numPr>
          <w:ilvl w:val="0"/>
          <w:numId w:val="23"/>
        </w:numPr>
        <w:spacing w:before="100" w:beforeAutospacing="1" w:after="100" w:afterAutospacing="1" w:line="240" w:lineRule="auto"/>
        <w:rPr>
          <w:rFonts w:ascii="Tahoma" w:hAnsi="Tahoma" w:cs="Tahoma"/>
          <w:sz w:val="20"/>
          <w:szCs w:val="20"/>
        </w:rPr>
      </w:pPr>
      <w:r>
        <w:rPr>
          <w:rFonts w:ascii="Tahoma" w:hAnsi="Tahoma" w:cs="Tahoma"/>
          <w:sz w:val="20"/>
          <w:szCs w:val="20"/>
        </w:rPr>
        <w:t>предметно-развивающая среда обеспечивает максимальную реализацию образовательного потенциала.</w:t>
      </w:r>
    </w:p>
    <w:p w:rsidR="00893369" w:rsidRDefault="00893369" w:rsidP="00893369">
      <w:pPr>
        <w:numPr>
          <w:ilvl w:val="0"/>
          <w:numId w:val="23"/>
        </w:numPr>
        <w:spacing w:before="100" w:beforeAutospacing="1" w:after="100" w:afterAutospacing="1" w:line="240" w:lineRule="auto"/>
        <w:rPr>
          <w:rFonts w:ascii="Tahoma" w:hAnsi="Tahoma" w:cs="Tahoma"/>
          <w:sz w:val="20"/>
          <w:szCs w:val="20"/>
        </w:rPr>
      </w:pPr>
      <w:r>
        <w:rPr>
          <w:rFonts w:ascii="Tahoma" w:hAnsi="Tahoma" w:cs="Tahoma"/>
          <w:sz w:val="20"/>
          <w:szCs w:val="20"/>
        </w:rPr>
        <w:t> Доступность среды предполагает:</w:t>
      </w:r>
    </w:p>
    <w:p w:rsidR="00893369" w:rsidRDefault="00893369" w:rsidP="00893369">
      <w:pPr>
        <w:pStyle w:val="a4"/>
        <w:rPr>
          <w:rFonts w:ascii="Tahoma" w:hAnsi="Tahoma" w:cs="Tahoma"/>
          <w:sz w:val="20"/>
          <w:szCs w:val="20"/>
        </w:rPr>
      </w:pPr>
      <w:r>
        <w:rPr>
          <w:rFonts w:ascii="Tahoma" w:hAnsi="Tahoma" w:cs="Tahoma"/>
          <w:sz w:val="20"/>
          <w:szCs w:val="20"/>
        </w:rPr>
        <w:t>- доступность для воспитанников всех помещений организации, где осуществляется образовательный процесс.</w:t>
      </w:r>
    </w:p>
    <w:p w:rsidR="00893369" w:rsidRDefault="00893369" w:rsidP="00893369">
      <w:pPr>
        <w:pStyle w:val="a4"/>
        <w:rPr>
          <w:rFonts w:ascii="Tahoma" w:hAnsi="Tahoma" w:cs="Tahoma"/>
          <w:sz w:val="20"/>
          <w:szCs w:val="20"/>
        </w:rPr>
      </w:pPr>
      <w:r>
        <w:rPr>
          <w:rFonts w:ascii="Tahoma" w:hAnsi="Tahoma" w:cs="Tahoma"/>
          <w:sz w:val="20"/>
          <w:szCs w:val="20"/>
        </w:rPr>
        <w:t>- свободный доступ воспитанников к играм, игрушкам, материалам, пособиям, обеспечивающих все основные виды деятельности.</w:t>
      </w:r>
    </w:p>
    <w:p w:rsidR="00893369" w:rsidRDefault="00893369" w:rsidP="00893369">
      <w:pPr>
        <w:pStyle w:val="a4"/>
        <w:rPr>
          <w:rFonts w:ascii="Tahoma" w:hAnsi="Tahoma" w:cs="Tahoma"/>
          <w:sz w:val="20"/>
          <w:szCs w:val="20"/>
        </w:rPr>
      </w:pPr>
      <w:r>
        <w:rPr>
          <w:rFonts w:ascii="Tahoma" w:hAnsi="Tahoma" w:cs="Tahoma"/>
          <w:sz w:val="20"/>
          <w:szCs w:val="20"/>
        </w:rPr>
        <w:t>2.3. к кадровым условиям реализации основной образовательной программы дошкольного образования;</w:t>
      </w:r>
    </w:p>
    <w:p w:rsidR="00893369" w:rsidRDefault="00893369" w:rsidP="00893369">
      <w:pPr>
        <w:pStyle w:val="a4"/>
        <w:rPr>
          <w:rFonts w:ascii="Tahoma" w:hAnsi="Tahoma" w:cs="Tahoma"/>
          <w:sz w:val="20"/>
          <w:szCs w:val="20"/>
        </w:rPr>
      </w:pPr>
      <w:r>
        <w:rPr>
          <w:rFonts w:ascii="Tahoma" w:hAnsi="Tahoma" w:cs="Tahoma"/>
          <w:sz w:val="20"/>
          <w:szCs w:val="20"/>
        </w:rPr>
        <w:t>2.4. к материально-техническим условиям реализации основной образовательной программы дошкольного образования;</w:t>
      </w:r>
    </w:p>
    <w:p w:rsidR="00893369" w:rsidRDefault="00893369" w:rsidP="00893369">
      <w:pPr>
        <w:pStyle w:val="a4"/>
        <w:rPr>
          <w:rFonts w:ascii="Tahoma" w:hAnsi="Tahoma" w:cs="Tahoma"/>
          <w:sz w:val="20"/>
          <w:szCs w:val="20"/>
        </w:rPr>
      </w:pPr>
      <w:r>
        <w:rPr>
          <w:rFonts w:ascii="Tahoma" w:hAnsi="Tahoma" w:cs="Tahoma"/>
          <w:sz w:val="20"/>
          <w:szCs w:val="20"/>
        </w:rPr>
        <w:t>2.5. к финансовым условиям реализации основной образовательной программы дошкольного образования.</w:t>
      </w:r>
    </w:p>
    <w:p w:rsidR="00893369" w:rsidRDefault="00893369" w:rsidP="00893369">
      <w:pPr>
        <w:pStyle w:val="a4"/>
        <w:rPr>
          <w:rFonts w:ascii="Tahoma" w:hAnsi="Tahoma" w:cs="Tahoma"/>
          <w:sz w:val="20"/>
          <w:szCs w:val="20"/>
        </w:rPr>
      </w:pPr>
      <w:r>
        <w:rPr>
          <w:rStyle w:val="a3"/>
          <w:rFonts w:ascii="Tahoma" w:hAnsi="Tahoma" w:cs="Tahoma"/>
          <w:color w:val="0000FF"/>
          <w:sz w:val="20"/>
          <w:szCs w:val="20"/>
        </w:rPr>
        <w:t>3.</w:t>
      </w:r>
      <w:r>
        <w:rPr>
          <w:rFonts w:ascii="Tahoma" w:hAnsi="Tahoma" w:cs="Tahoma"/>
          <w:color w:val="0000FF"/>
          <w:sz w:val="20"/>
          <w:szCs w:val="20"/>
        </w:rPr>
        <w:t xml:space="preserve"> </w:t>
      </w:r>
      <w:r>
        <w:rPr>
          <w:rFonts w:ascii="Tahoma" w:hAnsi="Tahoma" w:cs="Tahoma"/>
          <w:color w:val="0000FF"/>
          <w:sz w:val="20"/>
          <w:szCs w:val="20"/>
          <w:u w:val="single"/>
        </w:rPr>
        <w:t>Требования к результатам освоения образовательной программы дошкольного образования.</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Содержание Программы должно охватывать следующие Образовательные Области:</w:t>
      </w:r>
    </w:p>
    <w:p w:rsidR="00893369" w:rsidRDefault="00893369" w:rsidP="00893369">
      <w:pPr>
        <w:pStyle w:val="a4"/>
        <w:rPr>
          <w:rFonts w:ascii="Tahoma" w:hAnsi="Tahoma" w:cs="Tahoma"/>
          <w:sz w:val="20"/>
          <w:szCs w:val="20"/>
        </w:rPr>
      </w:pPr>
      <w:r>
        <w:rPr>
          <w:rFonts w:ascii="Tahoma" w:hAnsi="Tahoma" w:cs="Tahoma"/>
          <w:color w:val="FF0000"/>
          <w:sz w:val="20"/>
          <w:szCs w:val="20"/>
        </w:rPr>
        <w:t xml:space="preserve">1. </w:t>
      </w:r>
      <w:r>
        <w:rPr>
          <w:rFonts w:ascii="Tahoma" w:hAnsi="Tahoma" w:cs="Tahoma"/>
          <w:color w:val="FF0000"/>
          <w:sz w:val="20"/>
          <w:szCs w:val="20"/>
          <w:u w:val="single"/>
        </w:rPr>
        <w:t>Социально-коммуникативное развитие</w:t>
      </w:r>
      <w:r>
        <w:rPr>
          <w:rFonts w:ascii="Tahoma" w:hAnsi="Tahoma" w:cs="Tahoma"/>
          <w:sz w:val="20"/>
          <w:szCs w:val="20"/>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893369" w:rsidRDefault="00893369" w:rsidP="00893369">
      <w:pPr>
        <w:pStyle w:val="a4"/>
        <w:rPr>
          <w:rFonts w:ascii="Tahoma" w:hAnsi="Tahoma" w:cs="Tahoma"/>
          <w:sz w:val="20"/>
          <w:szCs w:val="20"/>
        </w:rPr>
      </w:pPr>
      <w:r>
        <w:rPr>
          <w:rFonts w:ascii="Tahoma" w:hAnsi="Tahoma" w:cs="Tahoma"/>
          <w:color w:val="FF0000"/>
          <w:sz w:val="20"/>
          <w:szCs w:val="20"/>
        </w:rPr>
        <w:t xml:space="preserve">2. </w:t>
      </w:r>
      <w:r>
        <w:rPr>
          <w:rFonts w:ascii="Tahoma" w:hAnsi="Tahoma" w:cs="Tahoma"/>
          <w:color w:val="FF0000"/>
          <w:sz w:val="20"/>
          <w:szCs w:val="20"/>
          <w:u w:val="single"/>
        </w:rPr>
        <w:t>Познавательно-речевое развитие</w:t>
      </w:r>
      <w:r>
        <w:rPr>
          <w:rFonts w:ascii="Tahoma" w:hAnsi="Tahoma" w:cs="Tahoma"/>
          <w:sz w:val="20"/>
          <w:szCs w:val="20"/>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893369" w:rsidRDefault="00893369" w:rsidP="00893369">
      <w:pPr>
        <w:pStyle w:val="a4"/>
        <w:rPr>
          <w:rFonts w:ascii="Tahoma" w:hAnsi="Tahoma" w:cs="Tahoma"/>
          <w:sz w:val="20"/>
          <w:szCs w:val="20"/>
        </w:rPr>
      </w:pPr>
      <w:r>
        <w:rPr>
          <w:rFonts w:ascii="Tahoma" w:hAnsi="Tahoma" w:cs="Tahoma"/>
          <w:color w:val="FF0000"/>
          <w:sz w:val="20"/>
          <w:szCs w:val="20"/>
        </w:rPr>
        <w:t xml:space="preserve">3. </w:t>
      </w:r>
      <w:r>
        <w:rPr>
          <w:rFonts w:ascii="Tahoma" w:hAnsi="Tahoma" w:cs="Tahoma"/>
          <w:color w:val="FF0000"/>
          <w:sz w:val="20"/>
          <w:szCs w:val="20"/>
          <w:u w:val="single"/>
        </w:rPr>
        <w:t>Художественно-эстетическое развитие</w:t>
      </w:r>
      <w:r>
        <w:rPr>
          <w:rFonts w:ascii="Tahoma" w:hAnsi="Tahoma" w:cs="Tahoma"/>
          <w:sz w:val="20"/>
          <w:szCs w:val="20"/>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893369" w:rsidRDefault="00893369" w:rsidP="00893369">
      <w:pPr>
        <w:pStyle w:val="a4"/>
        <w:rPr>
          <w:rFonts w:ascii="Tahoma" w:hAnsi="Tahoma" w:cs="Tahoma"/>
          <w:sz w:val="20"/>
          <w:szCs w:val="20"/>
        </w:rPr>
      </w:pPr>
      <w:r>
        <w:rPr>
          <w:rFonts w:ascii="Tahoma" w:hAnsi="Tahoma" w:cs="Tahoma"/>
          <w:color w:val="FF0000"/>
          <w:sz w:val="20"/>
          <w:szCs w:val="20"/>
        </w:rPr>
        <w:t xml:space="preserve">4. </w:t>
      </w:r>
      <w:r>
        <w:rPr>
          <w:rFonts w:ascii="Tahoma" w:hAnsi="Tahoma" w:cs="Tahoma"/>
          <w:color w:val="FF0000"/>
          <w:sz w:val="20"/>
          <w:szCs w:val="20"/>
          <w:u w:val="single"/>
        </w:rPr>
        <w:t>Речевое развитие</w:t>
      </w:r>
      <w:r>
        <w:rPr>
          <w:rFonts w:ascii="Tahoma" w:hAnsi="Tahoma" w:cs="Tahoma"/>
          <w:color w:val="FF0000"/>
          <w:sz w:val="20"/>
          <w:szCs w:val="20"/>
        </w:rPr>
        <w:t xml:space="preserve"> </w:t>
      </w:r>
      <w:r>
        <w:rPr>
          <w:rFonts w:ascii="Tahoma" w:hAnsi="Tahoma" w:cs="Tahoma"/>
          <w:sz w:val="20"/>
          <w:szCs w:val="20"/>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w:t>
      </w:r>
      <w:r>
        <w:rPr>
          <w:rFonts w:ascii="Tahoma" w:hAnsi="Tahoma" w:cs="Tahoma"/>
          <w:sz w:val="20"/>
          <w:szCs w:val="20"/>
        </w:rPr>
        <w:lastRenderedPageBreak/>
        <w:t>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893369" w:rsidRDefault="00893369" w:rsidP="00893369">
      <w:pPr>
        <w:pStyle w:val="a4"/>
        <w:rPr>
          <w:rFonts w:ascii="Tahoma" w:hAnsi="Tahoma" w:cs="Tahoma"/>
          <w:sz w:val="20"/>
          <w:szCs w:val="20"/>
        </w:rPr>
      </w:pPr>
      <w:r>
        <w:rPr>
          <w:rFonts w:ascii="Tahoma" w:hAnsi="Tahoma" w:cs="Tahoma"/>
          <w:color w:val="FF0000"/>
          <w:sz w:val="20"/>
          <w:szCs w:val="20"/>
        </w:rPr>
        <w:t xml:space="preserve">5. </w:t>
      </w:r>
      <w:r>
        <w:rPr>
          <w:rFonts w:ascii="Tahoma" w:hAnsi="Tahoma" w:cs="Tahoma"/>
          <w:color w:val="FF0000"/>
          <w:sz w:val="20"/>
          <w:szCs w:val="20"/>
          <w:u w:val="single"/>
        </w:rPr>
        <w:t>Физическое развитие</w:t>
      </w:r>
      <w:r>
        <w:rPr>
          <w:rFonts w:ascii="Tahoma" w:hAnsi="Tahoma" w:cs="Tahoma"/>
          <w:color w:val="FF0000"/>
          <w:sz w:val="20"/>
          <w:szCs w:val="20"/>
        </w:rPr>
        <w:t xml:space="preserve"> </w:t>
      </w:r>
      <w:r>
        <w:rPr>
          <w:rFonts w:ascii="Tahoma" w:hAnsi="Tahoma" w:cs="Tahoma"/>
          <w:sz w:val="20"/>
          <w:szCs w:val="20"/>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893369" w:rsidRDefault="00893369" w:rsidP="00893369">
      <w:pPr>
        <w:pStyle w:val="a4"/>
        <w:rPr>
          <w:rFonts w:ascii="Tahoma" w:hAnsi="Tahoma" w:cs="Tahoma"/>
          <w:sz w:val="20"/>
          <w:szCs w:val="20"/>
        </w:rPr>
      </w:pPr>
      <w:r>
        <w:rPr>
          <w:rFonts w:ascii="Tahoma" w:hAnsi="Tahoma" w:cs="Tahoma"/>
          <w:sz w:val="20"/>
          <w:szCs w:val="20"/>
        </w:rPr>
        <w:t>                              В Стандарт заложены требования к содержанию, которые будут ориентирами для разработчиков программ.  Требования к результатам освоения представлены в виде целевых ориентиров дошкольного образования. Целевые ориентиры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аттестаций и итоговой аттестации воспитанников.</w:t>
      </w:r>
    </w:p>
    <w:p w:rsidR="00893369" w:rsidRDefault="00893369" w:rsidP="00893369">
      <w:pPr>
        <w:pStyle w:val="a4"/>
        <w:rPr>
          <w:rFonts w:ascii="Tahoma" w:hAnsi="Tahoma" w:cs="Tahoma"/>
          <w:sz w:val="20"/>
          <w:szCs w:val="20"/>
        </w:rPr>
      </w:pPr>
      <w:r>
        <w:rPr>
          <w:rFonts w:ascii="Tahoma" w:hAnsi="Tahoma" w:cs="Tahoma"/>
          <w:sz w:val="20"/>
          <w:szCs w:val="20"/>
        </w:rPr>
        <w:t>«В Стандарте нет ничего о ЕГЭ для дошкольников, ничего о контроле и тестировании дошкольных учреждений; он не сводится к школьным формам жизни, — подчеркнул Александр Асмолов, руководитель рабочей группы по подготовке Стандарта. По его словам, в отличие от других стандартов, в ФГОС дошкольного образования освоение образовательных программ не сопровождается проведением промежуточных аттестаций и итоговой аттестации обучающихся.</w:t>
      </w:r>
    </w:p>
    <w:p w:rsidR="00893369" w:rsidRDefault="00893369" w:rsidP="00893369">
      <w:pPr>
        <w:pStyle w:val="a4"/>
        <w:rPr>
          <w:rFonts w:ascii="Tahoma" w:hAnsi="Tahoma" w:cs="Tahoma"/>
          <w:sz w:val="20"/>
          <w:szCs w:val="20"/>
        </w:rPr>
      </w:pPr>
      <w:r>
        <w:rPr>
          <w:rFonts w:ascii="Tahoma" w:hAnsi="Tahoma" w:cs="Tahoma"/>
          <w:sz w:val="20"/>
          <w:szCs w:val="20"/>
        </w:rPr>
        <w:t>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893369" w:rsidRDefault="00893369" w:rsidP="00893369">
      <w:pPr>
        <w:pStyle w:val="a4"/>
        <w:rPr>
          <w:rFonts w:ascii="Tahoma" w:hAnsi="Tahoma" w:cs="Tahoma"/>
          <w:sz w:val="20"/>
          <w:szCs w:val="20"/>
        </w:rPr>
      </w:pPr>
      <w:r>
        <w:rPr>
          <w:rFonts w:ascii="Tahoma" w:hAnsi="Tahoma" w:cs="Tahoma"/>
          <w:sz w:val="20"/>
          <w:szCs w:val="20"/>
          <w:u w:val="single"/>
        </w:rPr>
        <w:t>При реализации Программы может проводиться оценка индивидуального развития детей.</w:t>
      </w:r>
      <w:r>
        <w:rPr>
          <w:rFonts w:ascii="Tahoma" w:hAnsi="Tahoma" w:cs="Tahoma"/>
          <w:sz w:val="20"/>
          <w:szCs w:val="20"/>
        </w:rPr>
        <w:t xml:space="preserve">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93369" w:rsidRDefault="00893369" w:rsidP="00893369">
      <w:pPr>
        <w:pStyle w:val="a4"/>
        <w:rPr>
          <w:rFonts w:ascii="Tahoma" w:hAnsi="Tahoma" w:cs="Tahoma"/>
          <w:sz w:val="20"/>
          <w:szCs w:val="20"/>
        </w:rPr>
      </w:pPr>
      <w:r>
        <w:rPr>
          <w:rFonts w:ascii="Tahoma" w:hAnsi="Tahoma" w:cs="Tahoma"/>
          <w:color w:val="0000FF"/>
          <w:sz w:val="20"/>
          <w:szCs w:val="20"/>
        </w:rPr>
        <w:t>Результаты педагогической диагностики могут использоваться исключительно для решения следующих образовательных задач:</w:t>
      </w:r>
    </w:p>
    <w:p w:rsidR="00893369" w:rsidRDefault="00893369" w:rsidP="00893369">
      <w:pPr>
        <w:pStyle w:val="a4"/>
        <w:rPr>
          <w:rFonts w:ascii="Tahoma" w:hAnsi="Tahoma" w:cs="Tahoma"/>
          <w:sz w:val="20"/>
          <w:szCs w:val="20"/>
        </w:rPr>
      </w:pPr>
      <w:r>
        <w:rPr>
          <w:rFonts w:ascii="Tahoma" w:hAnsi="Tahoma" w:cs="Tahoma"/>
          <w:sz w:val="20"/>
          <w:szCs w:val="20"/>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893369" w:rsidRDefault="00893369" w:rsidP="00893369">
      <w:pPr>
        <w:pStyle w:val="a4"/>
        <w:rPr>
          <w:rFonts w:ascii="Tahoma" w:hAnsi="Tahoma" w:cs="Tahoma"/>
          <w:sz w:val="20"/>
          <w:szCs w:val="20"/>
        </w:rPr>
      </w:pPr>
      <w:r>
        <w:rPr>
          <w:rFonts w:ascii="Tahoma" w:hAnsi="Tahoma" w:cs="Tahoma"/>
          <w:sz w:val="20"/>
          <w:szCs w:val="20"/>
        </w:rPr>
        <w:t>2) оптимизации работы с группой детей.</w:t>
      </w:r>
    </w:p>
    <w:p w:rsidR="00893369" w:rsidRDefault="00893369" w:rsidP="00893369">
      <w:pPr>
        <w:pStyle w:val="a4"/>
        <w:rPr>
          <w:rFonts w:ascii="Tahoma" w:hAnsi="Tahoma" w:cs="Tahoma"/>
          <w:sz w:val="20"/>
          <w:szCs w:val="20"/>
        </w:rPr>
      </w:pPr>
      <w:r>
        <w:rPr>
          <w:rFonts w:ascii="Tahoma" w:hAnsi="Tahoma" w:cs="Tahoma"/>
          <w:sz w:val="20"/>
          <w:szCs w:val="20"/>
        </w:rPr>
        <w:t>При необходимости используется психологическая диагностика развития детей, которую проводят квалифицированные специалисты (педагоги-психологи, психологи).</w:t>
      </w:r>
    </w:p>
    <w:p w:rsidR="00893369" w:rsidRDefault="00893369" w:rsidP="00893369">
      <w:pPr>
        <w:pStyle w:val="a4"/>
        <w:rPr>
          <w:rFonts w:ascii="Tahoma" w:hAnsi="Tahoma" w:cs="Tahoma"/>
          <w:sz w:val="20"/>
          <w:szCs w:val="20"/>
        </w:rPr>
      </w:pPr>
      <w:r>
        <w:rPr>
          <w:rFonts w:ascii="Tahoma" w:hAnsi="Tahoma" w:cs="Tahoma"/>
          <w:sz w:val="20"/>
          <w:szCs w:val="20"/>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Каков должен быть выпускник ДОУ?</w:t>
      </w:r>
    </w:p>
    <w:p w:rsidR="00893369" w:rsidRDefault="00893369" w:rsidP="00893369">
      <w:pPr>
        <w:pStyle w:val="a4"/>
        <w:rPr>
          <w:rFonts w:ascii="Tahoma" w:hAnsi="Tahoma" w:cs="Tahoma"/>
          <w:sz w:val="20"/>
          <w:szCs w:val="20"/>
        </w:rPr>
      </w:pPr>
      <w:r>
        <w:rPr>
          <w:rFonts w:ascii="Tahoma" w:hAnsi="Tahoma" w:cs="Tahoma"/>
          <w:sz w:val="20"/>
          <w:szCs w:val="20"/>
        </w:rPr>
        <w:t>Ребенок - выпускник ДОУ должен обладать личностными характеристиками, среди них инициативность, самостоятельность, уверенность в своих силах, положительное отношение к себе и другим, развитое воображение, способность к волевым усилиям, любознательность.</w:t>
      </w:r>
    </w:p>
    <w:p w:rsidR="00893369" w:rsidRDefault="00893369" w:rsidP="00893369">
      <w:pPr>
        <w:pStyle w:val="a4"/>
        <w:rPr>
          <w:rFonts w:ascii="Tahoma" w:hAnsi="Tahoma" w:cs="Tahoma"/>
          <w:sz w:val="20"/>
          <w:szCs w:val="20"/>
        </w:rPr>
      </w:pPr>
      <w:r>
        <w:rPr>
          <w:rFonts w:ascii="Tahoma" w:hAnsi="Tahoma" w:cs="Tahoma"/>
          <w:sz w:val="20"/>
          <w:szCs w:val="20"/>
        </w:rPr>
        <w:lastRenderedPageBreak/>
        <w:t>Цель детского сада - эмоционально, коммуникативно, физически и психически развить ребенка. Сформировать устойчивость к стрессам, к внешней и внутренней агрессии, сформировать способности, желание учиться. При этом надо учитывать, что дети сегодняшние, это не те дети, что были вчера.</w:t>
      </w:r>
    </w:p>
    <w:p w:rsidR="00893369" w:rsidRDefault="00893369" w:rsidP="00893369">
      <w:pPr>
        <w:pStyle w:val="a4"/>
        <w:rPr>
          <w:rFonts w:ascii="Tahoma" w:hAnsi="Tahoma" w:cs="Tahoma"/>
          <w:sz w:val="20"/>
          <w:szCs w:val="20"/>
        </w:rPr>
      </w:pPr>
      <w:r>
        <w:rPr>
          <w:rFonts w:ascii="Tahoma" w:hAnsi="Tahoma" w:cs="Tahoma"/>
          <w:sz w:val="20"/>
          <w:szCs w:val="20"/>
        </w:rPr>
        <w:t>Пример: Ребенку 3 лет дали картинки из А. Пушкина, он приставил пальчики и стал раздвигать эту картинку в книге. Но она, естественно, не двигалась, и он, обиженно вытянув губки, отбросил книгу. Когда уже к 2.5-3 годам дети приобщаются к информационной социализации, уже становятся информационными акселератами, они становятся другими. Для них нужны совсем другие игры.</w:t>
      </w:r>
    </w:p>
    <w:p w:rsidR="00893369" w:rsidRDefault="00893369" w:rsidP="00893369">
      <w:pPr>
        <w:pStyle w:val="a4"/>
        <w:jc w:val="center"/>
        <w:rPr>
          <w:rFonts w:ascii="Tahoma" w:hAnsi="Tahoma" w:cs="Tahoma"/>
          <w:sz w:val="20"/>
          <w:szCs w:val="20"/>
        </w:rPr>
      </w:pPr>
      <w:r>
        <w:rPr>
          <w:rStyle w:val="a3"/>
          <w:rFonts w:ascii="Comic Sans MS" w:hAnsi="Comic Sans MS" w:cs="Tahoma"/>
          <w:color w:val="FF0000"/>
          <w:sz w:val="20"/>
          <w:szCs w:val="20"/>
        </w:rPr>
        <w:t>Каково участие родителей?</w:t>
      </w:r>
    </w:p>
    <w:p w:rsidR="00893369" w:rsidRDefault="00893369" w:rsidP="00893369">
      <w:pPr>
        <w:pStyle w:val="a4"/>
        <w:rPr>
          <w:rFonts w:ascii="Tahoma" w:hAnsi="Tahoma" w:cs="Tahoma"/>
          <w:sz w:val="20"/>
          <w:szCs w:val="20"/>
        </w:rPr>
      </w:pPr>
      <w:r>
        <w:rPr>
          <w:rFonts w:ascii="Tahoma" w:hAnsi="Tahoma" w:cs="Tahoma"/>
          <w:sz w:val="20"/>
          <w:szCs w:val="20"/>
        </w:rPr>
        <w:t>Родители вправе выбирать любую форму получения образования. Это и частные сады, семейные, при этом они вправе «на любом этапе обучения продолжить образование в образовательной организации» Статья 44 «Закон Об образовании в РФ» «родители обязаны обеспечить получение детьми общего образования».</w:t>
      </w:r>
    </w:p>
    <w:p w:rsidR="00893369" w:rsidRDefault="00893369" w:rsidP="00893369"/>
    <w:p w:rsidR="00893369" w:rsidRPr="00A043E9" w:rsidRDefault="00893369" w:rsidP="00893369"/>
    <w:p w:rsidR="00893369" w:rsidRPr="00A043E9" w:rsidRDefault="00893369" w:rsidP="00893369"/>
    <w:p w:rsidR="00893369" w:rsidRPr="00A043E9" w:rsidRDefault="00893369" w:rsidP="00893369"/>
    <w:p w:rsidR="00951E34" w:rsidRDefault="00951E34"/>
    <w:sectPr w:rsidR="00951E34" w:rsidSect="00951E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9C9"/>
    <w:multiLevelType w:val="multilevel"/>
    <w:tmpl w:val="1B2CD9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CF3913"/>
    <w:multiLevelType w:val="multilevel"/>
    <w:tmpl w:val="8FE61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820C7"/>
    <w:multiLevelType w:val="multilevel"/>
    <w:tmpl w:val="4C5A7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1A2AEB"/>
    <w:multiLevelType w:val="multilevel"/>
    <w:tmpl w:val="64AA3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313389"/>
    <w:multiLevelType w:val="multilevel"/>
    <w:tmpl w:val="97BC8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BD101F"/>
    <w:multiLevelType w:val="multilevel"/>
    <w:tmpl w:val="6DD8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776515"/>
    <w:multiLevelType w:val="multilevel"/>
    <w:tmpl w:val="6790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CDE35F6"/>
    <w:multiLevelType w:val="multilevel"/>
    <w:tmpl w:val="26807C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5833EA"/>
    <w:multiLevelType w:val="multilevel"/>
    <w:tmpl w:val="C4E87B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91C67"/>
    <w:multiLevelType w:val="multilevel"/>
    <w:tmpl w:val="99783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EB933FB"/>
    <w:multiLevelType w:val="multilevel"/>
    <w:tmpl w:val="9EDA9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F6A255B"/>
    <w:multiLevelType w:val="multilevel"/>
    <w:tmpl w:val="A7563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254FA"/>
    <w:multiLevelType w:val="multilevel"/>
    <w:tmpl w:val="8B54A5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A396C1A"/>
    <w:multiLevelType w:val="multilevel"/>
    <w:tmpl w:val="E214C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D5DE3"/>
    <w:multiLevelType w:val="multilevel"/>
    <w:tmpl w:val="4EF21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3034FD"/>
    <w:multiLevelType w:val="multilevel"/>
    <w:tmpl w:val="37D68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E7E75"/>
    <w:multiLevelType w:val="multilevel"/>
    <w:tmpl w:val="6702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C42899"/>
    <w:multiLevelType w:val="multilevel"/>
    <w:tmpl w:val="7260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42423F2"/>
    <w:multiLevelType w:val="multilevel"/>
    <w:tmpl w:val="5D58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1106B2"/>
    <w:multiLevelType w:val="multilevel"/>
    <w:tmpl w:val="3830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F7236"/>
    <w:multiLevelType w:val="multilevel"/>
    <w:tmpl w:val="C3BEC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C078A6"/>
    <w:multiLevelType w:val="multilevel"/>
    <w:tmpl w:val="88AA5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25111D"/>
    <w:multiLevelType w:val="multilevel"/>
    <w:tmpl w:val="746EF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4F1BD9"/>
    <w:multiLevelType w:val="multilevel"/>
    <w:tmpl w:val="174A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C473D7"/>
    <w:multiLevelType w:val="multilevel"/>
    <w:tmpl w:val="816EEE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505DBF"/>
    <w:multiLevelType w:val="multilevel"/>
    <w:tmpl w:val="8216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7BB0ABE"/>
    <w:multiLevelType w:val="multilevel"/>
    <w:tmpl w:val="8B3CE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094705"/>
    <w:multiLevelType w:val="multilevel"/>
    <w:tmpl w:val="94DA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0"/>
  </w:num>
  <w:num w:numId="4">
    <w:abstractNumId w:val="3"/>
  </w:num>
  <w:num w:numId="5">
    <w:abstractNumId w:val="21"/>
  </w:num>
  <w:num w:numId="6">
    <w:abstractNumId w:val="24"/>
  </w:num>
  <w:num w:numId="7">
    <w:abstractNumId w:val="15"/>
  </w:num>
  <w:num w:numId="8">
    <w:abstractNumId w:val="8"/>
  </w:num>
  <w:num w:numId="9">
    <w:abstractNumId w:val="25"/>
  </w:num>
  <w:num w:numId="10">
    <w:abstractNumId w:val="6"/>
  </w:num>
  <w:num w:numId="11">
    <w:abstractNumId w:val="14"/>
  </w:num>
  <w:num w:numId="12">
    <w:abstractNumId w:val="20"/>
  </w:num>
  <w:num w:numId="13">
    <w:abstractNumId w:val="11"/>
  </w:num>
  <w:num w:numId="14">
    <w:abstractNumId w:val="0"/>
  </w:num>
  <w:num w:numId="15">
    <w:abstractNumId w:val="22"/>
  </w:num>
  <w:num w:numId="16">
    <w:abstractNumId w:val="5"/>
  </w:num>
  <w:num w:numId="17">
    <w:abstractNumId w:val="2"/>
  </w:num>
  <w:num w:numId="18">
    <w:abstractNumId w:val="26"/>
  </w:num>
  <w:num w:numId="19">
    <w:abstractNumId w:val="13"/>
  </w:num>
  <w:num w:numId="20">
    <w:abstractNumId w:val="9"/>
  </w:num>
  <w:num w:numId="21">
    <w:abstractNumId w:val="1"/>
  </w:num>
  <w:num w:numId="22">
    <w:abstractNumId w:val="4"/>
  </w:num>
  <w:num w:numId="23">
    <w:abstractNumId w:val="16"/>
  </w:num>
  <w:num w:numId="24">
    <w:abstractNumId w:val="17"/>
  </w:num>
  <w:num w:numId="25">
    <w:abstractNumId w:val="27"/>
  </w:num>
  <w:num w:numId="26">
    <w:abstractNumId w:val="18"/>
  </w:num>
  <w:num w:numId="27">
    <w:abstractNumId w:val="19"/>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893369"/>
    <w:rsid w:val="001018DB"/>
    <w:rsid w:val="005A2C7A"/>
    <w:rsid w:val="00893369"/>
    <w:rsid w:val="008B07BF"/>
    <w:rsid w:val="00951E34"/>
    <w:rsid w:val="00C80D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3369"/>
  </w:style>
  <w:style w:type="paragraph" w:styleId="1">
    <w:name w:val="heading 1"/>
    <w:basedOn w:val="a"/>
    <w:next w:val="a"/>
    <w:link w:val="10"/>
    <w:uiPriority w:val="9"/>
    <w:qFormat/>
    <w:rsid w:val="008933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9336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336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93369"/>
    <w:rPr>
      <w:rFonts w:ascii="Times New Roman" w:eastAsia="Times New Roman" w:hAnsi="Times New Roman" w:cs="Times New Roman"/>
      <w:b/>
      <w:bCs/>
      <w:sz w:val="36"/>
      <w:szCs w:val="36"/>
      <w:lang w:eastAsia="ru-RU"/>
    </w:rPr>
  </w:style>
  <w:style w:type="character" w:styleId="a3">
    <w:name w:val="Strong"/>
    <w:basedOn w:val="a0"/>
    <w:uiPriority w:val="22"/>
    <w:qFormat/>
    <w:rsid w:val="00893369"/>
    <w:rPr>
      <w:b/>
      <w:bCs/>
    </w:rPr>
  </w:style>
  <w:style w:type="paragraph" w:styleId="a4">
    <w:name w:val="Normal (Web)"/>
    <w:basedOn w:val="a"/>
    <w:uiPriority w:val="99"/>
    <w:unhideWhenUsed/>
    <w:rsid w:val="008933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93369"/>
  </w:style>
  <w:style w:type="character" w:styleId="a5">
    <w:name w:val="Hyperlink"/>
    <w:basedOn w:val="a0"/>
    <w:uiPriority w:val="99"/>
    <w:semiHidden/>
    <w:unhideWhenUsed/>
    <w:rsid w:val="00893369"/>
    <w:rPr>
      <w:color w:val="0000FF"/>
      <w:u w:val="single"/>
    </w:rPr>
  </w:style>
  <w:style w:type="character" w:styleId="a6">
    <w:name w:val="Emphasis"/>
    <w:basedOn w:val="a0"/>
    <w:uiPriority w:val="20"/>
    <w:qFormat/>
    <w:rsid w:val="00893369"/>
    <w:rPr>
      <w:i/>
      <w:iCs/>
    </w:rPr>
  </w:style>
  <w:style w:type="paragraph" w:customStyle="1" w:styleId="bodytext2">
    <w:name w:val="bodytext2"/>
    <w:basedOn w:val="a"/>
    <w:rsid w:val="008933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8933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933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kdou11.ru/2013-03-11-11-19-54/normativnye-dokumenty/65-fgos" TargetMode="External"/><Relationship Id="rId13" Type="http://schemas.openxmlformats.org/officeDocument/2006/relationships/hyperlink" Target="http://www.mkdou11.ru/2013-03-11-11-19-54/normativnye-dokumenty/65-fgos" TargetMode="External"/><Relationship Id="rId18" Type="http://schemas.openxmlformats.org/officeDocument/2006/relationships/hyperlink" Target="consultantplus://offline/ref=38267EFCE2C58EA1561EB140F1F6EAFBA6F358D5B26C2D838BBC26A273CA2B5074F43929A319D08445g0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38267EFCE2C58EA1561EB140F1F6EAFBA6F254D0B9662D838BBC26A273CA2B5074F43929A319D08445g6G" TargetMode="External"/><Relationship Id="rId7" Type="http://schemas.openxmlformats.org/officeDocument/2006/relationships/hyperlink" Target="consultantplus://offline/ref=4245FE82C071E73A73B4DE2BC49BFF8CE63D51D9FEEB5A057003F01D4A26CAAD4E2821077A7E972F33g9G" TargetMode="External"/><Relationship Id="rId12" Type="http://schemas.openxmlformats.org/officeDocument/2006/relationships/hyperlink" Target="consultantplus://offline/ref=4245FE82C071E73A73B4DB24C79BFF8CE63D51DFFEE7070F785AFC1F34gDG" TargetMode="External"/><Relationship Id="rId17" Type="http://schemas.openxmlformats.org/officeDocument/2006/relationships/hyperlink" Target="consultantplus://offline/ref=38267EFCE2C58EA1561EB140F1F6EAFBA6F356D2B4672D838BBC26A273CA2B5074F43929A319D48D45g2G" TargetMode="External"/><Relationship Id="rId25"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mkdou11.ru/2013-03-11-11-19-54/normativnye-dokumenty/65-fgos" TargetMode="External"/><Relationship Id="rId20" Type="http://schemas.openxmlformats.org/officeDocument/2006/relationships/hyperlink" Target="http://www.mkdou11.ru/2013-03-11-11-19-54/normativnye-dokumenty/65-fgos" TargetMode="External"/><Relationship Id="rId1" Type="http://schemas.openxmlformats.org/officeDocument/2006/relationships/numbering" Target="numbering.xml"/><Relationship Id="rId6" Type="http://schemas.openxmlformats.org/officeDocument/2006/relationships/hyperlink" Target="consultantplus://offline/ref=4245FE82C071E73A73B4DE2BC49BFF8CE63D50DAF0EF5A057003F01D4A26CAAD4E2821077A7E972833g0G" TargetMode="External"/><Relationship Id="rId11" Type="http://schemas.openxmlformats.org/officeDocument/2006/relationships/hyperlink" Target="consultantplus://offline/ref=4245FE82C071E73A73B4DE2BC49BFF8CE53056D9F3BA0D072156FE31g8G" TargetMode="External"/><Relationship Id="rId24" Type="http://schemas.openxmlformats.org/officeDocument/2006/relationships/hyperlink" Target="mailto:info@mosmetod.ru" TargetMode="External"/><Relationship Id="rId5" Type="http://schemas.openxmlformats.org/officeDocument/2006/relationships/hyperlink" Target="consultantplus://offline/ref=4245FE82C071E73A73B4DE2BC49BFF8CE63C56DFFDEF5A057003F01D4A26CAAD4E2821077A7E972733g4G" TargetMode="External"/><Relationship Id="rId15" Type="http://schemas.openxmlformats.org/officeDocument/2006/relationships/hyperlink" Target="http://www.mkdou11.ru/2013-03-11-11-19-54/normativnye-dokumenty/65-fgos" TargetMode="External"/><Relationship Id="rId23" Type="http://schemas.openxmlformats.org/officeDocument/2006/relationships/hyperlink" Target="consultantplus://offline/ref=38267EFCE2C58EA1561EB140F1F6EAFBA6F356D2B4672D838BBC26A273CA2B5074F43929A319D88245g1G" TargetMode="External"/><Relationship Id="rId10" Type="http://schemas.openxmlformats.org/officeDocument/2006/relationships/hyperlink" Target="consultantplus://offline/ref=4245FE82C071E73A73B4DE2BC49BFF8CE63A50DAFEE55A057003F01D4A32g6G" TargetMode="External"/><Relationship Id="rId19" Type="http://schemas.openxmlformats.org/officeDocument/2006/relationships/hyperlink" Target="consultantplus://offline/ref=38267EFCE2C58EA1561EB140F1F6EAFBA6F657D3B66C2D838BBC26A273CA2B5074F43929A319D08445g4G" TargetMode="External"/><Relationship Id="rId4" Type="http://schemas.openxmlformats.org/officeDocument/2006/relationships/webSettings" Target="webSettings.xml"/><Relationship Id="rId9" Type="http://schemas.openxmlformats.org/officeDocument/2006/relationships/hyperlink" Target="consultantplus://offline/ref=4245FE82C071E73A73B4DE2BC49BFF8CEE3F55D4F9E7070F785AFC1F34gDG" TargetMode="External"/><Relationship Id="rId14" Type="http://schemas.openxmlformats.org/officeDocument/2006/relationships/hyperlink" Target="consultantplus://offline/ref=4245FE82C071E73A73B4DE2BC49BFF8CE63C56DFFDEF5A057003F01D4A26CAAD4E2821077A7E952C33g6G" TargetMode="External"/><Relationship Id="rId22" Type="http://schemas.openxmlformats.org/officeDocument/2006/relationships/hyperlink" Target="consultantplus://offline/ref=38267EFCE2C58EA1561EB140F1F6EAFBA6F356D2B4672D838BBC26A273CA2B5074F43929A319D28545g6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20028</Words>
  <Characters>114162</Characters>
  <Application>Microsoft Office Word</Application>
  <DocSecurity>0</DocSecurity>
  <Lines>951</Lines>
  <Paragraphs>267</Paragraphs>
  <ScaleCrop>false</ScaleCrop>
  <Company/>
  <LinksUpToDate>false</LinksUpToDate>
  <CharactersWithSpaces>133923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2015-08-31T06:34:00Z</dcterms:created>
  <dcterms:modified xsi:type="dcterms:W3CDTF">2015-08-31T06:34:00Z</dcterms:modified>
</cp:coreProperties>
</file>